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7E0" w:rsidRPr="00831209" w:rsidRDefault="000657E0" w:rsidP="006D500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831209">
        <w:rPr>
          <w:rFonts w:ascii="Times New Roman" w:hAnsi="Times New Roman" w:cs="Times New Roman"/>
          <w:color w:val="002060"/>
          <w:sz w:val="24"/>
          <w:szCs w:val="24"/>
        </w:rPr>
        <w:t>МИНИСТЕРСТВО ОБРАЗОВАНИЯ И НАУКИ РЕСПУБЛИКИ БУРЯТИЯ</w:t>
      </w:r>
    </w:p>
    <w:p w:rsidR="000657E0" w:rsidRPr="001979DA" w:rsidRDefault="000657E0" w:rsidP="006D500C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31209">
        <w:rPr>
          <w:rFonts w:ascii="Times New Roman" w:hAnsi="Times New Roman" w:cs="Times New Roman"/>
          <w:color w:val="002060"/>
          <w:sz w:val="24"/>
          <w:szCs w:val="24"/>
        </w:rPr>
        <w:t>ГБУ «РЕГИОНАЛЬНЫЙ ЦЕНТР ОБРАБОТКИ ИНФОРМАЦИИ И ОЦЕНКИ КАЧЕСТВА ОБРАЗОВАНИЯ»</w:t>
      </w:r>
    </w:p>
    <w:p w:rsidR="000657E0" w:rsidRPr="001979DA" w:rsidRDefault="000657E0" w:rsidP="006D500C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657E0" w:rsidRPr="001979DA" w:rsidRDefault="000657E0" w:rsidP="006D500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7E0" w:rsidRPr="00831209" w:rsidRDefault="000657E0" w:rsidP="006D500C">
      <w:pPr>
        <w:spacing w:after="0"/>
        <w:jc w:val="center"/>
        <w:rPr>
          <w:rStyle w:val="a9"/>
          <w:rFonts w:ascii="Times New Roman" w:hAnsi="Times New Roman" w:cs="Times New Roman"/>
          <w:sz w:val="40"/>
          <w:szCs w:val="40"/>
        </w:rPr>
      </w:pPr>
      <w:r w:rsidRPr="00831209">
        <w:rPr>
          <w:rStyle w:val="a9"/>
          <w:rFonts w:ascii="Times New Roman" w:hAnsi="Times New Roman" w:cs="Times New Roman"/>
          <w:sz w:val="40"/>
          <w:szCs w:val="40"/>
        </w:rPr>
        <w:t xml:space="preserve">Результаты тематического мониторингового исследования </w:t>
      </w:r>
      <w:r w:rsidR="0002025F" w:rsidRPr="00831209">
        <w:rPr>
          <w:rStyle w:val="a9"/>
          <w:rFonts w:ascii="Times New Roman" w:hAnsi="Times New Roman" w:cs="Times New Roman"/>
          <w:sz w:val="40"/>
          <w:szCs w:val="40"/>
        </w:rPr>
        <w:t xml:space="preserve">и анкетирования </w:t>
      </w:r>
      <w:r w:rsidRPr="00831209">
        <w:rPr>
          <w:rStyle w:val="a9"/>
          <w:rFonts w:ascii="Times New Roman" w:hAnsi="Times New Roman" w:cs="Times New Roman"/>
          <w:sz w:val="40"/>
          <w:szCs w:val="40"/>
        </w:rPr>
        <w:t>по истории</w:t>
      </w:r>
    </w:p>
    <w:p w:rsidR="007E38B1" w:rsidRPr="00831209" w:rsidRDefault="000657E0" w:rsidP="006D500C">
      <w:pPr>
        <w:spacing w:after="0"/>
        <w:jc w:val="center"/>
        <w:rPr>
          <w:rStyle w:val="a9"/>
          <w:rFonts w:ascii="Times New Roman" w:hAnsi="Times New Roman" w:cs="Times New Roman"/>
          <w:sz w:val="40"/>
          <w:szCs w:val="40"/>
        </w:rPr>
      </w:pPr>
      <w:r w:rsidRPr="00831209">
        <w:rPr>
          <w:rStyle w:val="a9"/>
          <w:rFonts w:ascii="Times New Roman" w:hAnsi="Times New Roman" w:cs="Times New Roman"/>
          <w:sz w:val="40"/>
          <w:szCs w:val="40"/>
        </w:rPr>
        <w:t xml:space="preserve">(«Великая Отечественная война») </w:t>
      </w:r>
    </w:p>
    <w:p w:rsidR="007E38B1" w:rsidRPr="00831209" w:rsidRDefault="000657E0" w:rsidP="006D500C">
      <w:pPr>
        <w:spacing w:after="0"/>
        <w:jc w:val="center"/>
        <w:rPr>
          <w:rStyle w:val="a9"/>
          <w:rFonts w:ascii="Times New Roman" w:hAnsi="Times New Roman" w:cs="Times New Roman"/>
          <w:sz w:val="40"/>
          <w:szCs w:val="40"/>
        </w:rPr>
      </w:pPr>
      <w:r w:rsidRPr="00831209">
        <w:rPr>
          <w:rStyle w:val="a9"/>
          <w:rFonts w:ascii="Times New Roman" w:hAnsi="Times New Roman" w:cs="Times New Roman"/>
          <w:sz w:val="40"/>
          <w:szCs w:val="40"/>
        </w:rPr>
        <w:t xml:space="preserve">среди учащихся 10-х классов </w:t>
      </w:r>
    </w:p>
    <w:p w:rsidR="000657E0" w:rsidRPr="00831209" w:rsidRDefault="000657E0" w:rsidP="006D500C">
      <w:pPr>
        <w:spacing w:after="0"/>
        <w:jc w:val="center"/>
        <w:rPr>
          <w:rStyle w:val="a9"/>
          <w:rFonts w:ascii="Times New Roman" w:hAnsi="Times New Roman" w:cs="Times New Roman"/>
          <w:sz w:val="40"/>
          <w:szCs w:val="40"/>
        </w:rPr>
      </w:pPr>
      <w:r w:rsidRPr="00831209">
        <w:rPr>
          <w:rStyle w:val="a9"/>
          <w:rFonts w:ascii="Times New Roman" w:hAnsi="Times New Roman" w:cs="Times New Roman"/>
          <w:sz w:val="40"/>
          <w:szCs w:val="40"/>
        </w:rPr>
        <w:t>Республики Бурятия</w:t>
      </w:r>
    </w:p>
    <w:p w:rsidR="000657E0" w:rsidRPr="001979DA" w:rsidRDefault="000657E0" w:rsidP="006D500C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7E0" w:rsidRPr="001979DA" w:rsidRDefault="000657E0" w:rsidP="006D500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57E0" w:rsidRPr="001979DA" w:rsidRDefault="00CA7E33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E3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031230" cy="3840198"/>
            <wp:effectExtent l="19050" t="0" r="7620" b="0"/>
            <wp:docPr id="63" name="Рисунок 11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84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879" w:rsidRPr="00D13879" w:rsidRDefault="00D13879" w:rsidP="0083120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657E0" w:rsidRPr="001979DA" w:rsidRDefault="000657E0" w:rsidP="006D500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657E0" w:rsidRPr="001979DA" w:rsidRDefault="000657E0" w:rsidP="006D500C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979DA">
        <w:rPr>
          <w:rFonts w:ascii="Times New Roman" w:hAnsi="Times New Roman" w:cs="Times New Roman"/>
          <w:color w:val="002060"/>
          <w:sz w:val="28"/>
          <w:szCs w:val="28"/>
        </w:rPr>
        <w:t>г. Улан-Удэ</w:t>
      </w:r>
    </w:p>
    <w:p w:rsidR="000657E0" w:rsidRPr="001979DA" w:rsidRDefault="000657E0" w:rsidP="006D500C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1979DA">
        <w:rPr>
          <w:rFonts w:ascii="Times New Roman" w:hAnsi="Times New Roman" w:cs="Times New Roman"/>
          <w:color w:val="002060"/>
          <w:sz w:val="28"/>
          <w:szCs w:val="28"/>
        </w:rPr>
        <w:t>2020</w:t>
      </w:r>
    </w:p>
    <w:p w:rsidR="000657E0" w:rsidRPr="001979DA" w:rsidRDefault="000657E0" w:rsidP="00E15609">
      <w:pPr>
        <w:spacing w:after="0"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15609" w:rsidRPr="00E15609" w:rsidRDefault="00E15609" w:rsidP="00E156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20"/>
        <w:gridCol w:w="894"/>
      </w:tblGrid>
      <w:tr w:rsidR="00E15609" w:rsidTr="00D6448E">
        <w:tc>
          <w:tcPr>
            <w:tcW w:w="8820" w:type="dxa"/>
          </w:tcPr>
          <w:p w:rsidR="00E15609" w:rsidRDefault="00E15609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560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894" w:type="dxa"/>
          </w:tcPr>
          <w:p w:rsidR="00E15609" w:rsidRDefault="00E15609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15609" w:rsidTr="00D6448E">
        <w:tc>
          <w:tcPr>
            <w:tcW w:w="8820" w:type="dxa"/>
          </w:tcPr>
          <w:p w:rsidR="00E15609" w:rsidRPr="00184AEF" w:rsidRDefault="00184AEF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Характеристика целей</w:t>
            </w:r>
            <w:r w:rsidRPr="00184AEF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исследования</w:t>
            </w:r>
          </w:p>
        </w:tc>
        <w:tc>
          <w:tcPr>
            <w:tcW w:w="894" w:type="dxa"/>
          </w:tcPr>
          <w:p w:rsidR="00E15609" w:rsidRDefault="00184AEF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5609" w:rsidTr="00D6448E">
        <w:tc>
          <w:tcPr>
            <w:tcW w:w="8820" w:type="dxa"/>
          </w:tcPr>
          <w:p w:rsidR="00E15609" w:rsidRPr="00184AEF" w:rsidRDefault="00184AEF" w:rsidP="00184AE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4AEF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184AEF">
              <w:rPr>
                <w:rFonts w:ascii="Times New Roman" w:hAnsi="Times New Roman" w:cs="Times New Roman"/>
                <w:sz w:val="28"/>
                <w:szCs w:val="28"/>
              </w:rPr>
              <w:t>арактеристика участников исследования</w:t>
            </w:r>
          </w:p>
        </w:tc>
        <w:tc>
          <w:tcPr>
            <w:tcW w:w="894" w:type="dxa"/>
          </w:tcPr>
          <w:p w:rsidR="00E15609" w:rsidRDefault="00561637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5609" w:rsidTr="00D6448E">
        <w:tc>
          <w:tcPr>
            <w:tcW w:w="8820" w:type="dxa"/>
          </w:tcPr>
          <w:p w:rsidR="00E15609" w:rsidRPr="003A72D3" w:rsidRDefault="003A72D3" w:rsidP="003A72D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72D3"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561637">
              <w:rPr>
                <w:rFonts w:ascii="Times New Roman" w:hAnsi="Times New Roman" w:cs="Times New Roman"/>
                <w:sz w:val="28"/>
                <w:szCs w:val="28"/>
              </w:rPr>
              <w:t xml:space="preserve">анкеты и </w:t>
            </w:r>
            <w:r w:rsidRPr="003A72D3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диагностической работы </w:t>
            </w:r>
          </w:p>
        </w:tc>
        <w:tc>
          <w:tcPr>
            <w:tcW w:w="894" w:type="dxa"/>
          </w:tcPr>
          <w:p w:rsidR="00E15609" w:rsidRDefault="007E7496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E15609" w:rsidTr="00D6448E">
        <w:tc>
          <w:tcPr>
            <w:tcW w:w="8820" w:type="dxa"/>
          </w:tcPr>
          <w:p w:rsidR="00E15609" w:rsidRDefault="003A72D3" w:rsidP="00EA638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результаты </w:t>
            </w:r>
            <w:r w:rsidR="00EA6387">
              <w:rPr>
                <w:rFonts w:ascii="Times New Roman" w:hAnsi="Times New Roman" w:cs="Times New Roman"/>
                <w:sz w:val="28"/>
                <w:szCs w:val="28"/>
              </w:rPr>
              <w:t>исследования</w:t>
            </w:r>
          </w:p>
        </w:tc>
        <w:tc>
          <w:tcPr>
            <w:tcW w:w="894" w:type="dxa"/>
          </w:tcPr>
          <w:p w:rsidR="00E15609" w:rsidRDefault="003A72D3" w:rsidP="0056163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E749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15609" w:rsidTr="00D6448E">
        <w:tc>
          <w:tcPr>
            <w:tcW w:w="8820" w:type="dxa"/>
          </w:tcPr>
          <w:p w:rsidR="00E15609" w:rsidRDefault="00D6448E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894" w:type="dxa"/>
          </w:tcPr>
          <w:p w:rsidR="00E15609" w:rsidRDefault="007E7496" w:rsidP="00E15609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781821" w:rsidRPr="00E15609" w:rsidRDefault="00781821" w:rsidP="00E156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Pr="00E15609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Default="00781821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48E" w:rsidRDefault="00D6448E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6448E" w:rsidRPr="00E15609" w:rsidRDefault="00D6448E" w:rsidP="006D500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1821" w:rsidRDefault="00781821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D13879" w:rsidRPr="00676467" w:rsidRDefault="004A3D73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6467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13879" w:rsidRDefault="00D13879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целью исторического образования </w:t>
      </w:r>
      <w:r w:rsidR="00676467">
        <w:rPr>
          <w:rFonts w:ascii="Times New Roman" w:hAnsi="Times New Roman" w:cs="Times New Roman"/>
          <w:sz w:val="28"/>
          <w:szCs w:val="28"/>
        </w:rPr>
        <w:t xml:space="preserve">в школе </w:t>
      </w:r>
      <w:r>
        <w:rPr>
          <w:rFonts w:ascii="Times New Roman" w:hAnsi="Times New Roman" w:cs="Times New Roman"/>
          <w:sz w:val="28"/>
          <w:szCs w:val="28"/>
        </w:rPr>
        <w:t>является развитие исторического мышления учащихся как основы миропознания, формирование активной гражданской позиции, воспитание ценностно-ориентированной личности, обладающей высокими нравственными качествами.</w:t>
      </w:r>
    </w:p>
    <w:p w:rsidR="00676467" w:rsidRPr="00D13879" w:rsidRDefault="00676467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школьного исторического образования являются: выработка у школьников представлений о многообразии отражения и объяснения событий истории и современности, формирование навыков работы с различными, в т.ч. историческими источниками и самостоятельного поиска научных знаний, формирование умения сравнивать факты, версии, оценки, строить свою аргументацию по оценке прошлого и пр</w:t>
      </w:r>
      <w:r w:rsidR="009A68B3">
        <w:rPr>
          <w:rStyle w:val="ae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264" w:rsidRPr="00ED77E6" w:rsidRDefault="00ED77E6" w:rsidP="00ED77E6">
      <w:pPr>
        <w:spacing w:after="0" w:line="360" w:lineRule="auto"/>
        <w:ind w:firstLine="708"/>
        <w:jc w:val="both"/>
        <w:rPr>
          <w:color w:val="000000"/>
          <w:sz w:val="30"/>
          <w:szCs w:val="30"/>
          <w:shd w:val="clear" w:color="auto" w:fill="FFFFFF"/>
        </w:rPr>
      </w:pPr>
      <w:r w:rsidRPr="00E7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Изучение истории Великой Отечественной войны является одной из актуальных задач гуманитарной подготовки обучающихся. Задача воспитания подрастающего поколения на патриотических тр</w:t>
      </w:r>
      <w:r w:rsidR="00184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адициях народа становится важным элементом образования</w:t>
      </w:r>
      <w:r w:rsidRPr="00E7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потому что в </w:t>
      </w:r>
      <w:r w:rsidR="00E156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современном мире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делаются попытки переписа</w:t>
      </w:r>
      <w:r w:rsidR="00184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историю, в том числе </w:t>
      </w:r>
      <w:r w:rsidRPr="00E7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Великой Отечественной войны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84A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1941-45 гг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Без фундаментальных </w:t>
      </w:r>
      <w:r w:rsidRPr="00E7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знаний истории своей страны, особенно ее сложных и противоречивых периодов, без учета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анализа этого опыта, нельзя успешно строить гражданское </w:t>
      </w:r>
      <w:r w:rsidRPr="00E7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общество.</w:t>
      </w:r>
      <w:r w:rsidRPr="00E72073">
        <w:rPr>
          <w:color w:val="000000"/>
          <w:sz w:val="30"/>
          <w:szCs w:val="30"/>
          <w:shd w:val="clear" w:color="auto" w:fill="FFFFFF"/>
        </w:rPr>
        <w:t xml:space="preserve"> </w:t>
      </w:r>
    </w:p>
    <w:p w:rsidR="00212C6B" w:rsidRPr="001979DA" w:rsidRDefault="00212C6B" w:rsidP="006D50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Совокупность требований к исторической подготовке в единстве ее содержательных и деятельностных компонентов включает следующие объекты проверки учебных достижений школьников по теме «Великая Отечественная война»:</w:t>
      </w:r>
    </w:p>
    <w:p w:rsidR="00212C6B" w:rsidRPr="001979DA" w:rsidRDefault="00212C6B" w:rsidP="00184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• знание дат и периодизации Великой Отечественной войны;</w:t>
      </w:r>
    </w:p>
    <w:p w:rsidR="00212C6B" w:rsidRPr="001979DA" w:rsidRDefault="00212C6B" w:rsidP="00184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• знание и понимание основных фактов, ключевых событий, явлений истории войны;</w:t>
      </w:r>
    </w:p>
    <w:p w:rsidR="00212C6B" w:rsidRPr="001979DA" w:rsidRDefault="00212C6B" w:rsidP="00184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• знание и понимание основных исторических терминов, понятий по теме «Великая Отечественная война»;</w:t>
      </w:r>
    </w:p>
    <w:p w:rsidR="00212C6B" w:rsidRPr="001979DA" w:rsidRDefault="00212C6B" w:rsidP="00184AE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lastRenderedPageBreak/>
        <w:t>• объяснение причин и следствий событий, временных рамок изучаемых исторических явлений;</w:t>
      </w:r>
    </w:p>
    <w:p w:rsidR="00212C6B" w:rsidRDefault="00212C6B" w:rsidP="006D50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• сравнение, выявление общих черт и различий сравниваемых исторических событий, процессов по теме «Великая Отечественная война.</w:t>
      </w:r>
    </w:p>
    <w:p w:rsidR="00562DCD" w:rsidRDefault="00562DCD" w:rsidP="00562DC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62DCD">
        <w:rPr>
          <w:rFonts w:ascii="Times New Roman" w:eastAsia="Times New Roman" w:hAnsi="Times New Roman" w:cs="Times New Roman"/>
          <w:sz w:val="28"/>
          <w:szCs w:val="28"/>
        </w:rPr>
        <w:t>Учитывая всемирно-историческое значение победы советского народа в Великой Отеч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ественной войне 1941-1945 годов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2B5668">
        <w:rPr>
          <w:rFonts w:ascii="Times New Roman" w:hAnsi="Times New Roman" w:cs="Times New Roman"/>
          <w:sz w:val="28"/>
          <w:szCs w:val="28"/>
        </w:rPr>
        <w:t xml:space="preserve"> феврале 2020 г.</w:t>
      </w:r>
      <w:r w:rsidR="005D0188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1C49">
        <w:rPr>
          <w:rFonts w:ascii="Times New Roman" w:hAnsi="Times New Roman" w:cs="Times New Roman"/>
          <w:sz w:val="28"/>
          <w:szCs w:val="28"/>
        </w:rPr>
        <w:t>в рамках Года памяти и славы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1C49">
        <w:rPr>
          <w:rFonts w:ascii="Times New Roman" w:hAnsi="Times New Roman" w:cs="Times New Roman"/>
          <w:sz w:val="28"/>
          <w:szCs w:val="28"/>
        </w:rPr>
        <w:t>состоялось</w:t>
      </w:r>
      <w:r w:rsidRPr="002B5668">
        <w:rPr>
          <w:rFonts w:ascii="Times New Roman" w:hAnsi="Times New Roman" w:cs="Times New Roman"/>
          <w:sz w:val="28"/>
          <w:szCs w:val="28"/>
        </w:rPr>
        <w:t xml:space="preserve"> масштабное анкетирование </w:t>
      </w:r>
      <w:r w:rsidRPr="00D9436C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подростков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5-17</w:t>
      </w:r>
      <w:r w:rsidRPr="00D943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лет</w:t>
      </w:r>
      <w:r w:rsidRPr="002B5668">
        <w:rPr>
          <w:rFonts w:ascii="Times New Roman" w:hAnsi="Times New Roman" w:cs="Times New Roman"/>
          <w:sz w:val="28"/>
          <w:szCs w:val="28"/>
        </w:rPr>
        <w:t xml:space="preserve"> по теме «Великая Отечественная война (1941-1945 гг.)»</w:t>
      </w:r>
      <w:r w:rsidR="005D0188">
        <w:rPr>
          <w:rFonts w:ascii="Times New Roman" w:hAnsi="Times New Roman" w:cs="Times New Roman"/>
          <w:sz w:val="28"/>
          <w:szCs w:val="28"/>
        </w:rPr>
        <w:t xml:space="preserve">, организованное </w:t>
      </w:r>
      <w:r w:rsidR="005D0188" w:rsidRPr="00C21C49">
        <w:rPr>
          <w:rFonts w:ascii="Times New Roman" w:hAnsi="Times New Roman" w:cs="Times New Roman"/>
          <w:sz w:val="28"/>
          <w:szCs w:val="28"/>
        </w:rPr>
        <w:t>ГБУ «РЦОИ и ОКО»</w:t>
      </w:r>
      <w:r w:rsidR="005D0188">
        <w:rPr>
          <w:rFonts w:ascii="Times New Roman" w:hAnsi="Times New Roman" w:cs="Times New Roman"/>
          <w:sz w:val="28"/>
          <w:szCs w:val="28"/>
        </w:rPr>
        <w:t>.</w:t>
      </w:r>
    </w:p>
    <w:p w:rsidR="009A68B3" w:rsidRPr="00562DCD" w:rsidRDefault="00562DCD" w:rsidP="00562D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целях повышения исторической грамотности, патриотического воспитания и сохранения исторических знаний обучающихся о Великой Отечественной войне </w:t>
      </w:r>
      <w:r w:rsidRPr="00184AEF">
        <w:rPr>
          <w:rFonts w:ascii="Times New Roman" w:hAnsi="Times New Roman" w:cs="Times New Roman"/>
          <w:sz w:val="28"/>
          <w:szCs w:val="28"/>
          <w:shd w:val="clear" w:color="auto" w:fill="FFFFFF"/>
        </w:rPr>
        <w:t>14 февраля 2020 г.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был проведён мониторинг знаний учащихся 10-х классов </w:t>
      </w:r>
      <w:r w:rsidRPr="002B5668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Республики Бурятия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 теме «Великая Отечественная Война».</w:t>
      </w:r>
    </w:p>
    <w:p w:rsidR="00E72073" w:rsidRDefault="00184AEF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Характеристика целей </w:t>
      </w:r>
      <w:r w:rsidR="00E72073" w:rsidRPr="00676467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034264" w:rsidRDefault="005D0188" w:rsidP="005D018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ц</w:t>
      </w:r>
      <w:r w:rsidR="00034264" w:rsidRPr="00C21C49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034264" w:rsidRPr="00C21C49">
        <w:rPr>
          <w:rFonts w:ascii="Times New Roman" w:hAnsi="Times New Roman" w:cs="Times New Roman"/>
          <w:sz w:val="28"/>
          <w:szCs w:val="28"/>
        </w:rPr>
        <w:t xml:space="preserve"> </w:t>
      </w:r>
      <w:r w:rsidR="006B6ABD">
        <w:rPr>
          <w:rFonts w:ascii="Times New Roman" w:hAnsi="Times New Roman" w:cs="Times New Roman"/>
          <w:sz w:val="28"/>
          <w:szCs w:val="28"/>
        </w:rPr>
        <w:t>исследования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включавшего в себя анкетирование и мониторинг знаний по теме «Великая Отечественная война», </w:t>
      </w:r>
      <w:r w:rsidR="00034264">
        <w:rPr>
          <w:rFonts w:ascii="Times New Roman" w:hAnsi="Times New Roman" w:cs="Times New Roman"/>
          <w:sz w:val="28"/>
          <w:szCs w:val="28"/>
        </w:rPr>
        <w:t>было:</w:t>
      </w:r>
    </w:p>
    <w:p w:rsidR="00034264" w:rsidRDefault="00034264" w:rsidP="006D500C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43C5">
        <w:rPr>
          <w:rFonts w:ascii="Times New Roman" w:hAnsi="Times New Roman" w:cs="Times New Roman"/>
          <w:sz w:val="28"/>
          <w:szCs w:val="28"/>
        </w:rPr>
        <w:t>изучить как</w:t>
      </w:r>
      <w:r w:rsidR="005D0188">
        <w:rPr>
          <w:rFonts w:ascii="Times New Roman" w:hAnsi="Times New Roman" w:cs="Times New Roman"/>
          <w:sz w:val="28"/>
          <w:szCs w:val="28"/>
        </w:rPr>
        <w:t>им образом</w:t>
      </w:r>
      <w:r w:rsidRPr="00AF43C5">
        <w:rPr>
          <w:rFonts w:ascii="Times New Roman" w:hAnsi="Times New Roman" w:cs="Times New Roman"/>
          <w:sz w:val="28"/>
          <w:szCs w:val="28"/>
        </w:rPr>
        <w:t xml:space="preserve"> сохраняется и воспроизводится историческая память о событиях Великой Отечественной войны спустя 75 лет после ее окончания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4264" w:rsidRPr="00AF43C5" w:rsidRDefault="00034264" w:rsidP="006D500C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4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выявить </w:t>
      </w:r>
      <w:r w:rsidR="005D01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степень </w:t>
      </w:r>
      <w:r w:rsidRPr="00AF43C5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интерес</w:t>
      </w:r>
      <w:r w:rsidR="005D018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F4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подростков к событ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 Великой Отечественной войны</w:t>
      </w:r>
      <w:r w:rsidR="005D01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1941-1945 гг.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34264" w:rsidRPr="00AF43C5" w:rsidRDefault="00034264" w:rsidP="006D500C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43C5">
        <w:rPr>
          <w:rFonts w:ascii="Times New Roman" w:eastAsia="Times New Roman" w:hAnsi="Times New Roman" w:cs="Times New Roman"/>
          <w:color w:val="000000"/>
          <w:sz w:val="28"/>
          <w:szCs w:val="28"/>
        </w:rPr>
        <w:t>установить мотивацию обращения подростков к литературе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музыке, </w:t>
      </w:r>
      <w:r w:rsidR="005D01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фильмам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Великой Отечественной войне;</w:t>
      </w:r>
    </w:p>
    <w:p w:rsidR="00034264" w:rsidRPr="008B23D7" w:rsidRDefault="00034264" w:rsidP="006D500C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43C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понять в какой форме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</w:t>
      </w:r>
      <w:r w:rsidRPr="00AF43C5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воспринимают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ероическую историю нашей Родины</w:t>
      </w:r>
      <w:r w:rsidR="008B23D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B23D7" w:rsidRPr="008B23D7" w:rsidRDefault="008B23D7" w:rsidP="008B23D7">
      <w:pPr>
        <w:pStyle w:val="a6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B23D7">
        <w:rPr>
          <w:rFonts w:ascii="Times New Roman" w:hAnsi="Times New Roman" w:cs="Times New Roman"/>
          <w:sz w:val="28"/>
          <w:szCs w:val="28"/>
        </w:rPr>
        <w:t>выяв</w:t>
      </w:r>
      <w:r>
        <w:rPr>
          <w:rFonts w:ascii="Times New Roman" w:hAnsi="Times New Roman" w:cs="Times New Roman"/>
          <w:sz w:val="28"/>
          <w:szCs w:val="28"/>
        </w:rPr>
        <w:t xml:space="preserve">ить уровень </w:t>
      </w:r>
      <w:r w:rsidRPr="008B23D7">
        <w:rPr>
          <w:rFonts w:ascii="Times New Roman" w:hAnsi="Times New Roman" w:cs="Times New Roman"/>
          <w:sz w:val="28"/>
          <w:szCs w:val="28"/>
        </w:rPr>
        <w:t xml:space="preserve">знаний обучающихся по </w:t>
      </w:r>
      <w:r>
        <w:rPr>
          <w:rFonts w:ascii="Times New Roman" w:hAnsi="Times New Roman" w:cs="Times New Roman"/>
          <w:sz w:val="28"/>
          <w:szCs w:val="28"/>
        </w:rPr>
        <w:t xml:space="preserve">теме </w:t>
      </w:r>
      <w:r w:rsidRPr="008B23D7">
        <w:rPr>
          <w:rFonts w:ascii="Times New Roman" w:hAnsi="Times New Roman" w:cs="Times New Roman"/>
          <w:sz w:val="28"/>
          <w:szCs w:val="28"/>
        </w:rPr>
        <w:t>«Великая</w:t>
      </w:r>
      <w:r>
        <w:rPr>
          <w:rFonts w:ascii="Times New Roman" w:hAnsi="Times New Roman" w:cs="Times New Roman"/>
          <w:sz w:val="28"/>
          <w:szCs w:val="28"/>
        </w:rPr>
        <w:t xml:space="preserve"> Отечественная война»</w:t>
      </w:r>
      <w:r w:rsidRPr="008B23D7">
        <w:rPr>
          <w:rFonts w:ascii="Times New Roman" w:hAnsi="Times New Roman" w:cs="Times New Roman"/>
          <w:sz w:val="28"/>
          <w:szCs w:val="28"/>
        </w:rPr>
        <w:t>.</w:t>
      </w:r>
    </w:p>
    <w:p w:rsidR="009D0EB8" w:rsidRDefault="00184AEF" w:rsidP="007E749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Результаты исследования</w:t>
      </w:r>
      <w:r w:rsidR="00C63146"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(мониторинг</w:t>
      </w:r>
      <w:r w:rsidR="00034264">
        <w:rPr>
          <w:rFonts w:ascii="Times New Roman" w:eastAsia="Times New Roman" w:hAnsi="Times New Roman" w:cs="Times New Roman"/>
          <w:sz w:val="28"/>
          <w:szCs w:val="28"/>
        </w:rPr>
        <w:t xml:space="preserve"> и анкетирование) </w:t>
      </w:r>
      <w:r w:rsidR="00C63146" w:rsidRPr="001979DA">
        <w:rPr>
          <w:rFonts w:ascii="Times New Roman" w:eastAsia="Times New Roman" w:hAnsi="Times New Roman" w:cs="Times New Roman"/>
          <w:sz w:val="28"/>
          <w:szCs w:val="28"/>
        </w:rPr>
        <w:t>могут быть использованы</w:t>
      </w:r>
      <w:r w:rsidR="00D64C2E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образовательными организациями для совершенствования методики преподавания истории</w:t>
      </w:r>
      <w:r w:rsidR="009D0EB8">
        <w:rPr>
          <w:rFonts w:ascii="Times New Roman" w:eastAsia="Times New Roman" w:hAnsi="Times New Roman" w:cs="Times New Roman"/>
          <w:sz w:val="28"/>
          <w:szCs w:val="28"/>
        </w:rPr>
        <w:t xml:space="preserve"> в старших классах</w:t>
      </w:r>
      <w:r w:rsidR="00796E19">
        <w:rPr>
          <w:rFonts w:ascii="Times New Roman" w:eastAsia="Times New Roman" w:hAnsi="Times New Roman" w:cs="Times New Roman"/>
          <w:sz w:val="28"/>
          <w:szCs w:val="28"/>
        </w:rPr>
        <w:t>.</w:t>
      </w:r>
      <w:r w:rsidR="007E74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6E19">
        <w:rPr>
          <w:rFonts w:ascii="Times New Roman" w:eastAsia="Times New Roman" w:hAnsi="Times New Roman" w:cs="Times New Roman"/>
          <w:sz w:val="28"/>
          <w:szCs w:val="28"/>
        </w:rPr>
        <w:t xml:space="preserve">Не предусмотрено использование результатов указанных исследований для оценки деятельности образовательных организаций, учителей, муниципальных и региональных органов исполнительной власти, осуществляющих государственное </w:t>
      </w:r>
      <w:r w:rsidR="006D500C">
        <w:rPr>
          <w:rFonts w:ascii="Times New Roman" w:eastAsia="Times New Roman" w:hAnsi="Times New Roman" w:cs="Times New Roman"/>
          <w:sz w:val="28"/>
          <w:szCs w:val="28"/>
        </w:rPr>
        <w:t>управление в сфере образования.</w:t>
      </w:r>
    </w:p>
    <w:p w:rsidR="00F474D7" w:rsidRPr="009D0EB8" w:rsidRDefault="00796E19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D0EB8">
        <w:rPr>
          <w:rFonts w:ascii="Times New Roman" w:eastAsia="Times New Roman" w:hAnsi="Times New Roman" w:cs="Times New Roman"/>
          <w:b/>
          <w:sz w:val="28"/>
          <w:szCs w:val="28"/>
        </w:rPr>
        <w:t>Х</w:t>
      </w:r>
      <w:r w:rsidR="00F474D7" w:rsidRPr="009D0EB8">
        <w:rPr>
          <w:rFonts w:ascii="Times New Roman" w:hAnsi="Times New Roman" w:cs="Times New Roman"/>
          <w:b/>
          <w:sz w:val="28"/>
          <w:szCs w:val="28"/>
        </w:rPr>
        <w:t>арактеристика участников исследования</w:t>
      </w:r>
    </w:p>
    <w:p w:rsidR="001C7196" w:rsidRPr="009D0EB8" w:rsidRDefault="00F474D7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В мониторинговом исслед</w:t>
      </w:r>
      <w:r w:rsidR="001C7196">
        <w:rPr>
          <w:rFonts w:ascii="Times New Roman" w:hAnsi="Times New Roman" w:cs="Times New Roman"/>
          <w:sz w:val="28"/>
          <w:szCs w:val="28"/>
        </w:rPr>
        <w:t xml:space="preserve">овании </w:t>
      </w:r>
      <w:r w:rsidR="009D0EB8">
        <w:rPr>
          <w:rFonts w:ascii="Times New Roman" w:hAnsi="Times New Roman" w:cs="Times New Roman"/>
          <w:sz w:val="28"/>
          <w:szCs w:val="28"/>
        </w:rPr>
        <w:t>по тем</w:t>
      </w:r>
      <w:r w:rsidR="005D0188">
        <w:rPr>
          <w:rFonts w:ascii="Times New Roman" w:hAnsi="Times New Roman" w:cs="Times New Roman"/>
          <w:sz w:val="28"/>
          <w:szCs w:val="28"/>
        </w:rPr>
        <w:t xml:space="preserve">е «Великая Отечественная война </w:t>
      </w:r>
      <w:r w:rsidR="009D0EB8">
        <w:rPr>
          <w:rFonts w:ascii="Times New Roman" w:hAnsi="Times New Roman" w:cs="Times New Roman"/>
          <w:sz w:val="28"/>
          <w:szCs w:val="28"/>
        </w:rPr>
        <w:t xml:space="preserve">1941-1945 гг.» </w:t>
      </w:r>
      <w:r w:rsidR="001C7196">
        <w:rPr>
          <w:rFonts w:ascii="Times New Roman" w:hAnsi="Times New Roman" w:cs="Times New Roman"/>
          <w:sz w:val="28"/>
          <w:szCs w:val="28"/>
        </w:rPr>
        <w:t>приняли участие учащиеся</w:t>
      </w:r>
      <w:r w:rsidR="001C7196" w:rsidRPr="001C7196">
        <w:rPr>
          <w:rFonts w:ascii="Times New Roman" w:hAnsi="Times New Roman" w:cs="Times New Roman"/>
          <w:sz w:val="28"/>
          <w:szCs w:val="28"/>
        </w:rPr>
        <w:t xml:space="preserve"> </w:t>
      </w:r>
      <w:r w:rsidRPr="001979DA">
        <w:rPr>
          <w:rFonts w:ascii="Times New Roman" w:hAnsi="Times New Roman" w:cs="Times New Roman"/>
          <w:sz w:val="28"/>
          <w:szCs w:val="28"/>
        </w:rPr>
        <w:t>57 общеобразовательных организаций из 2</w:t>
      </w:r>
      <w:r w:rsidR="00F21B95">
        <w:rPr>
          <w:rFonts w:ascii="Times New Roman" w:hAnsi="Times New Roman" w:cs="Times New Roman"/>
          <w:sz w:val="28"/>
          <w:szCs w:val="28"/>
        </w:rPr>
        <w:t>3</w:t>
      </w:r>
      <w:r w:rsidRPr="001979DA">
        <w:rPr>
          <w:rFonts w:ascii="Times New Roman" w:hAnsi="Times New Roman" w:cs="Times New Roman"/>
          <w:sz w:val="28"/>
          <w:szCs w:val="28"/>
        </w:rPr>
        <w:t xml:space="preserve"> </w:t>
      </w:r>
      <w:r w:rsidR="001C7196">
        <w:rPr>
          <w:rFonts w:ascii="Times New Roman" w:hAnsi="Times New Roman" w:cs="Times New Roman"/>
          <w:sz w:val="28"/>
          <w:szCs w:val="28"/>
        </w:rPr>
        <w:t>муниципальных образований</w:t>
      </w:r>
      <w:r w:rsidRPr="001979DA">
        <w:rPr>
          <w:rFonts w:ascii="Times New Roman" w:hAnsi="Times New Roman" w:cs="Times New Roman"/>
          <w:sz w:val="28"/>
          <w:szCs w:val="28"/>
        </w:rPr>
        <w:t xml:space="preserve"> Республики Бурятия. Общее количество участников составило 1020 человек.</w:t>
      </w:r>
    </w:p>
    <w:p w:rsidR="00C63146" w:rsidRPr="001979DA" w:rsidRDefault="00C63146" w:rsidP="00184AEF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79DA">
        <w:rPr>
          <w:rFonts w:ascii="Times New Roman" w:hAnsi="Times New Roman" w:cs="Times New Roman"/>
          <w:i/>
          <w:sz w:val="28"/>
          <w:szCs w:val="28"/>
        </w:rPr>
        <w:t xml:space="preserve">Количество </w:t>
      </w:r>
      <w:r w:rsidR="00194ABF" w:rsidRPr="001979DA">
        <w:rPr>
          <w:rFonts w:ascii="Times New Roman" w:hAnsi="Times New Roman" w:cs="Times New Roman"/>
          <w:i/>
          <w:sz w:val="28"/>
          <w:szCs w:val="28"/>
        </w:rPr>
        <w:t>участников</w:t>
      </w:r>
      <w:r w:rsidR="00184AEF">
        <w:rPr>
          <w:rFonts w:ascii="Times New Roman" w:hAnsi="Times New Roman" w:cs="Times New Roman"/>
          <w:i/>
          <w:sz w:val="28"/>
          <w:szCs w:val="28"/>
        </w:rPr>
        <w:t xml:space="preserve"> мониторинга по</w:t>
      </w:r>
      <w:r w:rsidRPr="001979DA">
        <w:rPr>
          <w:rFonts w:ascii="Times New Roman" w:hAnsi="Times New Roman" w:cs="Times New Roman"/>
          <w:i/>
          <w:sz w:val="28"/>
          <w:szCs w:val="28"/>
        </w:rPr>
        <w:t xml:space="preserve"> (АТЕ)</w:t>
      </w:r>
    </w:p>
    <w:tbl>
      <w:tblPr>
        <w:tblStyle w:val="a5"/>
        <w:tblW w:w="7513" w:type="dxa"/>
        <w:tblInd w:w="675" w:type="dxa"/>
        <w:tblLook w:val="04A0" w:firstRow="1" w:lastRow="0" w:firstColumn="1" w:lastColumn="0" w:noHBand="0" w:noVBand="1"/>
      </w:tblPr>
      <w:tblGrid>
        <w:gridCol w:w="3828"/>
        <w:gridCol w:w="3685"/>
      </w:tblGrid>
      <w:tr w:rsidR="00BE450E" w:rsidRPr="001979DA" w:rsidTr="00C63146">
        <w:trPr>
          <w:trHeight w:val="548"/>
        </w:trPr>
        <w:tc>
          <w:tcPr>
            <w:tcW w:w="3828" w:type="dxa"/>
          </w:tcPr>
          <w:p w:rsidR="00BE450E" w:rsidRPr="00450BE5" w:rsidRDefault="00F21B95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АТЕ</w:t>
            </w:r>
          </w:p>
        </w:tc>
        <w:tc>
          <w:tcPr>
            <w:tcW w:w="3685" w:type="dxa"/>
          </w:tcPr>
          <w:p w:rsidR="00BE450E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Количество участников</w:t>
            </w:r>
            <w:r w:rsidR="009D0EB8" w:rsidRPr="00450BE5">
              <w:rPr>
                <w:rFonts w:ascii="Times New Roman" w:hAnsi="Times New Roman" w:cs="Times New Roman"/>
              </w:rPr>
              <w:t>, чел.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Баргузинск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15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 xml:space="preserve">Баунтовский </w:t>
            </w:r>
            <w:r w:rsidR="00BE450E" w:rsidRPr="00450BE5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23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Бичурск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11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Джидинск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66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Еравнинск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30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Заиграевск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48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Закаменск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49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Иволгинск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7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Кабанск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78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Кижингинск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18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Курумканск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50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Кяхтинск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20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Муйск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11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Мухоршибирск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23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 xml:space="preserve">Окинский </w:t>
            </w:r>
            <w:r w:rsidR="00BE450E" w:rsidRPr="00450BE5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5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Прибайкальский</w:t>
            </w:r>
            <w:r w:rsidR="00BE450E" w:rsidRPr="00450BE5">
              <w:rPr>
                <w:rFonts w:ascii="Times New Roman" w:hAnsi="Times New Roman" w:cs="Times New Roman"/>
              </w:rPr>
              <w:t xml:space="preserve">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55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Северо-Байкальский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41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BE450E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Селенгинский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68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Тарбагатайск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5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lastRenderedPageBreak/>
              <w:t>Тункинск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16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194ABF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Хоринск</w:t>
            </w:r>
            <w:r w:rsidR="00BE450E" w:rsidRPr="00450BE5">
              <w:rPr>
                <w:rFonts w:ascii="Times New Roman" w:hAnsi="Times New Roman" w:cs="Times New Roman"/>
              </w:rPr>
              <w:t>ий район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14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BE450E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г</w:t>
            </w:r>
            <w:r w:rsidR="00194ABF" w:rsidRPr="00450BE5">
              <w:rPr>
                <w:rFonts w:ascii="Times New Roman" w:hAnsi="Times New Roman" w:cs="Times New Roman"/>
              </w:rPr>
              <w:t>.Северобайкальск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11</w:t>
            </w:r>
          </w:p>
        </w:tc>
      </w:tr>
      <w:tr w:rsidR="00194ABF" w:rsidRPr="001979DA" w:rsidTr="00C63146">
        <w:tc>
          <w:tcPr>
            <w:tcW w:w="3828" w:type="dxa"/>
          </w:tcPr>
          <w:p w:rsidR="00194ABF" w:rsidRPr="00450BE5" w:rsidRDefault="00BE450E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г</w:t>
            </w:r>
            <w:r w:rsidR="00194ABF" w:rsidRPr="00450BE5">
              <w:rPr>
                <w:rFonts w:ascii="Times New Roman" w:hAnsi="Times New Roman" w:cs="Times New Roman"/>
              </w:rPr>
              <w:t>.Улан-Удэ</w:t>
            </w:r>
          </w:p>
        </w:tc>
        <w:tc>
          <w:tcPr>
            <w:tcW w:w="3685" w:type="dxa"/>
          </w:tcPr>
          <w:p w:rsidR="00194ABF" w:rsidRPr="00450BE5" w:rsidRDefault="00BE450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356</w:t>
            </w:r>
          </w:p>
        </w:tc>
      </w:tr>
      <w:tr w:rsidR="009D0FAE" w:rsidRPr="001979DA" w:rsidTr="00C63146">
        <w:tc>
          <w:tcPr>
            <w:tcW w:w="3828" w:type="dxa"/>
          </w:tcPr>
          <w:p w:rsidR="009D0FAE" w:rsidRPr="00450BE5" w:rsidRDefault="009D0FAE" w:rsidP="006D500C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3685" w:type="dxa"/>
          </w:tcPr>
          <w:p w:rsidR="009D0FAE" w:rsidRPr="00450BE5" w:rsidRDefault="009D0FAE" w:rsidP="006D500C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450BE5">
              <w:rPr>
                <w:rFonts w:ascii="Times New Roman" w:hAnsi="Times New Roman" w:cs="Times New Roman"/>
              </w:rPr>
              <w:t xml:space="preserve">1020 </w:t>
            </w:r>
          </w:p>
        </w:tc>
      </w:tr>
    </w:tbl>
    <w:p w:rsidR="007E7496" w:rsidRDefault="007E7496" w:rsidP="00C437F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7496" w:rsidRDefault="00C437FA" w:rsidP="007E74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анкетировании по теме «Великая Отечественная война» приняли участие</w:t>
      </w:r>
      <w:r w:rsidRPr="006542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830 человек из 23 муниципалитетов РБ.</w:t>
      </w:r>
      <w:r w:rsidR="007E74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4AEF" w:rsidRPr="007E7496" w:rsidRDefault="00184AEF" w:rsidP="007E749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возраст участников </w:t>
      </w:r>
      <w:r w:rsidR="00C437FA">
        <w:rPr>
          <w:rFonts w:ascii="Times New Roman" w:hAnsi="Times New Roman" w:cs="Times New Roman"/>
          <w:sz w:val="28"/>
          <w:szCs w:val="28"/>
        </w:rPr>
        <w:t xml:space="preserve">исследования (мониторинг и анкетирование) </w:t>
      </w:r>
      <w:r>
        <w:rPr>
          <w:rFonts w:ascii="Times New Roman" w:hAnsi="Times New Roman" w:cs="Times New Roman"/>
          <w:sz w:val="28"/>
          <w:szCs w:val="28"/>
        </w:rPr>
        <w:t>– 16 ле</w:t>
      </w:r>
      <w:r w:rsidR="00C437FA">
        <w:rPr>
          <w:rFonts w:ascii="Times New Roman" w:hAnsi="Times New Roman" w:cs="Times New Roman"/>
          <w:sz w:val="28"/>
          <w:szCs w:val="28"/>
        </w:rPr>
        <w:t>т, это подтверждают данные ниже</w:t>
      </w:r>
      <w:r>
        <w:rPr>
          <w:rFonts w:ascii="Times New Roman" w:hAnsi="Times New Roman" w:cs="Times New Roman"/>
          <w:sz w:val="28"/>
          <w:szCs w:val="28"/>
        </w:rPr>
        <w:t>: 16-</w:t>
      </w:r>
      <w:r w:rsidRPr="0065429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65429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589 чел. (70,9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 15-</w:t>
      </w:r>
      <w:r w:rsidRPr="0065429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65429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170 чел. (20,5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; 17-</w:t>
      </w:r>
      <w:r w:rsidRPr="00654294">
        <w:rPr>
          <w:rFonts w:ascii="Times New Roman" w:hAnsi="Times New Roman" w:cs="Times New Roman"/>
          <w:sz w:val="28"/>
          <w:szCs w:val="28"/>
        </w:rPr>
        <w:t>лет</w:t>
      </w:r>
      <w:r>
        <w:rPr>
          <w:rFonts w:ascii="Times New Roman" w:hAnsi="Times New Roman" w:cs="Times New Roman"/>
          <w:sz w:val="28"/>
          <w:szCs w:val="28"/>
        </w:rPr>
        <w:t>них</w:t>
      </w:r>
      <w:r w:rsidRPr="00654294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71</w:t>
      </w:r>
      <w:r w:rsidR="00C437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чел.</w:t>
      </w:r>
      <w:r w:rsidRPr="0065429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8,6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 В разрезе районов это выглядит следующим образом:</w:t>
      </w:r>
    </w:p>
    <w:p w:rsidR="00184AEF" w:rsidRPr="007E7496" w:rsidRDefault="007E7496" w:rsidP="007E7496">
      <w:pPr>
        <w:spacing w:after="0"/>
      </w:pPr>
      <w:r w:rsidRPr="007E7496">
        <w:rPr>
          <w:noProof/>
        </w:rPr>
        <w:drawing>
          <wp:inline distT="0" distB="0" distL="0" distR="0">
            <wp:extent cx="5801360" cy="5631180"/>
            <wp:effectExtent l="0" t="0" r="0" b="0"/>
            <wp:docPr id="1" name="Рисунок 1" descr="C:\Users\вф\Desktop\9e2b1de63119af33da4a6bf2ace34a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ф\Desktop\9e2b1de63119af33da4a6bf2ace34a4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80" cy="564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BE5" w:rsidRPr="001979DA" w:rsidRDefault="00450BE5" w:rsidP="00450BE5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1979DA"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 xml:space="preserve">Количество участников </w:t>
      </w:r>
      <w:r w:rsidR="00184AEF">
        <w:rPr>
          <w:rFonts w:ascii="Times New Roman" w:hAnsi="Times New Roman" w:cs="Times New Roman"/>
          <w:b/>
          <w:i/>
          <w:color w:val="002060"/>
          <w:sz w:val="28"/>
          <w:szCs w:val="28"/>
        </w:rPr>
        <w:t>мониторинга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1979DA">
        <w:rPr>
          <w:rFonts w:ascii="Times New Roman" w:hAnsi="Times New Roman" w:cs="Times New Roman"/>
          <w:b/>
          <w:i/>
          <w:color w:val="002060"/>
          <w:sz w:val="28"/>
          <w:szCs w:val="28"/>
        </w:rPr>
        <w:t>по кластерам</w:t>
      </w:r>
    </w:p>
    <w:p w:rsidR="00450BE5" w:rsidRPr="001979DA" w:rsidRDefault="00450BE5" w:rsidP="00450BE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 xml:space="preserve">Кластеризация образовательных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для мониторинга была </w:t>
      </w:r>
      <w:r w:rsidRPr="001979DA">
        <w:rPr>
          <w:rFonts w:ascii="Times New Roman" w:hAnsi="Times New Roman" w:cs="Times New Roman"/>
          <w:sz w:val="28"/>
          <w:szCs w:val="28"/>
        </w:rPr>
        <w:t>произведена следующим образом:</w:t>
      </w:r>
    </w:p>
    <w:p w:rsidR="00450BE5" w:rsidRPr="001979DA" w:rsidRDefault="00450BE5" w:rsidP="00450BE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Статусные г</w:t>
      </w:r>
      <w:r w:rsidRPr="001979DA">
        <w:rPr>
          <w:rFonts w:ascii="Times New Roman" w:hAnsi="Times New Roman" w:cs="Times New Roman"/>
          <w:sz w:val="28"/>
          <w:szCs w:val="28"/>
        </w:rPr>
        <w:t>ородские образовательные организации (гимназии, лицеи</w:t>
      </w:r>
      <w:r>
        <w:rPr>
          <w:rFonts w:ascii="Times New Roman" w:hAnsi="Times New Roman" w:cs="Times New Roman"/>
          <w:sz w:val="28"/>
          <w:szCs w:val="28"/>
        </w:rPr>
        <w:t xml:space="preserve">, профильные школы и </w:t>
      </w:r>
      <w:r w:rsidRPr="001979DA">
        <w:rPr>
          <w:rFonts w:ascii="Times New Roman" w:hAnsi="Times New Roman" w:cs="Times New Roman"/>
          <w:sz w:val="28"/>
          <w:szCs w:val="28"/>
        </w:rPr>
        <w:t>школы с углубленным изучением предметов).</w:t>
      </w:r>
    </w:p>
    <w:p w:rsidR="00450BE5" w:rsidRPr="001979DA" w:rsidRDefault="00450BE5" w:rsidP="00450BE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7FEB">
        <w:rPr>
          <w:rFonts w:ascii="Times New Roman" w:hAnsi="Times New Roman" w:cs="Times New Roman"/>
          <w:sz w:val="28"/>
          <w:szCs w:val="28"/>
        </w:rPr>
        <w:t xml:space="preserve">Статусные сельские образовательные организации </w:t>
      </w:r>
      <w:r w:rsidRPr="001979DA">
        <w:rPr>
          <w:rFonts w:ascii="Times New Roman" w:hAnsi="Times New Roman" w:cs="Times New Roman"/>
          <w:sz w:val="28"/>
          <w:szCs w:val="28"/>
        </w:rPr>
        <w:t>(гимназии, лицеи</w:t>
      </w:r>
      <w:r>
        <w:rPr>
          <w:rFonts w:ascii="Times New Roman" w:hAnsi="Times New Roman" w:cs="Times New Roman"/>
          <w:sz w:val="28"/>
          <w:szCs w:val="28"/>
        </w:rPr>
        <w:t xml:space="preserve">, профильные школы и </w:t>
      </w:r>
      <w:r w:rsidRPr="001979DA">
        <w:rPr>
          <w:rFonts w:ascii="Times New Roman" w:hAnsi="Times New Roman" w:cs="Times New Roman"/>
          <w:sz w:val="28"/>
          <w:szCs w:val="28"/>
        </w:rPr>
        <w:t>школы с углубленным изучением предметов).</w:t>
      </w:r>
    </w:p>
    <w:p w:rsidR="00450BE5" w:rsidRPr="000A7FEB" w:rsidRDefault="00450BE5" w:rsidP="00450BE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A7FEB">
        <w:rPr>
          <w:rFonts w:ascii="Times New Roman" w:hAnsi="Times New Roman" w:cs="Times New Roman"/>
          <w:sz w:val="28"/>
          <w:szCs w:val="28"/>
        </w:rPr>
        <w:t>Городские общеобразовательные школы</w:t>
      </w:r>
      <w:r>
        <w:rPr>
          <w:rFonts w:ascii="Times New Roman" w:hAnsi="Times New Roman" w:cs="Times New Roman"/>
          <w:sz w:val="28"/>
          <w:szCs w:val="28"/>
        </w:rPr>
        <w:t xml:space="preserve"> (в т.ч. школы-интернаты)</w:t>
      </w:r>
      <w:r w:rsidRPr="000A7FEB">
        <w:rPr>
          <w:rFonts w:ascii="Times New Roman" w:hAnsi="Times New Roman" w:cs="Times New Roman"/>
          <w:sz w:val="28"/>
          <w:szCs w:val="28"/>
        </w:rPr>
        <w:t>.</w:t>
      </w:r>
    </w:p>
    <w:p w:rsidR="00450BE5" w:rsidRPr="001979DA" w:rsidRDefault="00450BE5" w:rsidP="00450BE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Сел</w:t>
      </w:r>
      <w:r w:rsidR="00184AEF">
        <w:rPr>
          <w:rFonts w:ascii="Times New Roman" w:hAnsi="Times New Roman" w:cs="Times New Roman"/>
          <w:sz w:val="28"/>
          <w:szCs w:val="28"/>
        </w:rPr>
        <w:t>ьские общеобразовательные школы</w:t>
      </w:r>
      <w:r>
        <w:rPr>
          <w:rFonts w:ascii="Times New Roman" w:hAnsi="Times New Roman" w:cs="Times New Roman"/>
          <w:sz w:val="28"/>
          <w:szCs w:val="28"/>
        </w:rPr>
        <w:t xml:space="preserve"> (в т.ч. школы-интернаты).</w:t>
      </w:r>
    </w:p>
    <w:p w:rsidR="00450BE5" w:rsidRPr="001979DA" w:rsidRDefault="00450BE5" w:rsidP="00450BE5">
      <w:pPr>
        <w:pStyle w:val="a6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Малокомплектные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0BE5" w:rsidRDefault="00450BE5" w:rsidP="00450BE5">
      <w:pPr>
        <w:tabs>
          <w:tab w:val="left" w:pos="4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="00D45284">
        <w:rPr>
          <w:rFonts w:ascii="Times New Roman" w:hAnsi="Times New Roman" w:cs="Times New Roman"/>
          <w:sz w:val="28"/>
          <w:szCs w:val="28"/>
        </w:rPr>
        <w:t>мониторинге</w:t>
      </w:r>
      <w:r w:rsidRPr="001979DA">
        <w:rPr>
          <w:rFonts w:ascii="Times New Roman" w:hAnsi="Times New Roman" w:cs="Times New Roman"/>
          <w:sz w:val="28"/>
          <w:szCs w:val="28"/>
        </w:rPr>
        <w:t xml:space="preserve"> приняли участие учащиеся из 30 сельских общеобразовательных организаций (52,6% от общего количества ОО), 8 городских общеобразовательных организаций (14% от общего количества ОО), 7 </w:t>
      </w:r>
      <w:r>
        <w:rPr>
          <w:rFonts w:ascii="Times New Roman" w:hAnsi="Times New Roman" w:cs="Times New Roman"/>
          <w:sz w:val="28"/>
          <w:szCs w:val="28"/>
        </w:rPr>
        <w:t xml:space="preserve">статусных </w:t>
      </w:r>
      <w:r w:rsidRPr="001979DA">
        <w:rPr>
          <w:rFonts w:ascii="Times New Roman" w:hAnsi="Times New Roman" w:cs="Times New Roman"/>
          <w:sz w:val="28"/>
          <w:szCs w:val="28"/>
        </w:rPr>
        <w:t xml:space="preserve">городских </w:t>
      </w:r>
      <w:r>
        <w:rPr>
          <w:rFonts w:ascii="Times New Roman" w:hAnsi="Times New Roman" w:cs="Times New Roman"/>
          <w:sz w:val="28"/>
          <w:szCs w:val="28"/>
        </w:rPr>
        <w:t xml:space="preserve">ОО </w:t>
      </w:r>
      <w:r w:rsidRPr="001979DA">
        <w:rPr>
          <w:rFonts w:ascii="Times New Roman" w:hAnsi="Times New Roman" w:cs="Times New Roman"/>
          <w:sz w:val="28"/>
          <w:szCs w:val="28"/>
        </w:rPr>
        <w:t xml:space="preserve">(12,3% от общего количества ОО), 5 </w:t>
      </w:r>
      <w:r>
        <w:rPr>
          <w:rFonts w:ascii="Times New Roman" w:hAnsi="Times New Roman" w:cs="Times New Roman"/>
          <w:sz w:val="28"/>
          <w:szCs w:val="28"/>
        </w:rPr>
        <w:t xml:space="preserve">статусных </w:t>
      </w:r>
      <w:r w:rsidRPr="001979DA">
        <w:rPr>
          <w:rFonts w:ascii="Times New Roman" w:hAnsi="Times New Roman" w:cs="Times New Roman"/>
          <w:sz w:val="28"/>
          <w:szCs w:val="28"/>
        </w:rPr>
        <w:t xml:space="preserve">сельских </w:t>
      </w:r>
      <w:r>
        <w:rPr>
          <w:rFonts w:ascii="Times New Roman" w:hAnsi="Times New Roman" w:cs="Times New Roman"/>
          <w:sz w:val="28"/>
          <w:szCs w:val="28"/>
        </w:rPr>
        <w:t>ОО</w:t>
      </w:r>
      <w:r w:rsidRPr="001979DA">
        <w:rPr>
          <w:rFonts w:ascii="Times New Roman" w:hAnsi="Times New Roman" w:cs="Times New Roman"/>
          <w:sz w:val="28"/>
          <w:szCs w:val="28"/>
        </w:rPr>
        <w:t xml:space="preserve"> (8</w:t>
      </w:r>
      <w:r>
        <w:rPr>
          <w:rFonts w:ascii="Times New Roman" w:hAnsi="Times New Roman" w:cs="Times New Roman"/>
          <w:sz w:val="28"/>
          <w:szCs w:val="28"/>
        </w:rPr>
        <w:t xml:space="preserve">,8% от общего количества ОО) и </w:t>
      </w:r>
      <w:r w:rsidRPr="001979DA">
        <w:rPr>
          <w:rFonts w:ascii="Times New Roman" w:hAnsi="Times New Roman" w:cs="Times New Roman"/>
          <w:sz w:val="28"/>
          <w:szCs w:val="28"/>
        </w:rPr>
        <w:t>7 малокомплектных общеобразовательных организаций (12,3% от общего количества ОО).</w:t>
      </w:r>
      <w:r w:rsidRPr="001979DA">
        <w:rPr>
          <w:rFonts w:ascii="Times New Roman" w:hAnsi="Times New Roman" w:cs="Times New Roman"/>
          <w:sz w:val="28"/>
          <w:szCs w:val="28"/>
        </w:rPr>
        <w:tab/>
      </w:r>
    </w:p>
    <w:p w:rsidR="00450BE5" w:rsidRPr="00C07564" w:rsidRDefault="00450BE5" w:rsidP="00450BE5">
      <w:pPr>
        <w:tabs>
          <w:tab w:val="left" w:pos="431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7564">
        <w:rPr>
          <w:rFonts w:ascii="Times New Roman" w:hAnsi="Times New Roman" w:cs="Times New Roman"/>
          <w:i/>
          <w:sz w:val="28"/>
          <w:szCs w:val="28"/>
        </w:rPr>
        <w:t xml:space="preserve">Количество участников </w:t>
      </w:r>
      <w:r w:rsidR="003A72D3">
        <w:rPr>
          <w:rFonts w:ascii="Times New Roman" w:hAnsi="Times New Roman" w:cs="Times New Roman"/>
          <w:i/>
          <w:sz w:val="28"/>
          <w:szCs w:val="28"/>
        </w:rPr>
        <w:t xml:space="preserve">мониторинга </w:t>
      </w:r>
      <w:r w:rsidRPr="00C07564">
        <w:rPr>
          <w:rFonts w:ascii="Times New Roman" w:hAnsi="Times New Roman" w:cs="Times New Roman"/>
          <w:i/>
          <w:sz w:val="28"/>
          <w:szCs w:val="28"/>
        </w:rPr>
        <w:t>по кластерам</w:t>
      </w:r>
    </w:p>
    <w:tbl>
      <w:tblPr>
        <w:tblStyle w:val="a5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1862"/>
        <w:gridCol w:w="1966"/>
        <w:gridCol w:w="2126"/>
        <w:gridCol w:w="1984"/>
      </w:tblGrid>
      <w:tr w:rsidR="00450BE5" w:rsidRPr="001979DA" w:rsidTr="00BE70C1">
        <w:tc>
          <w:tcPr>
            <w:tcW w:w="1985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Городские ОО</w:t>
            </w:r>
          </w:p>
        </w:tc>
        <w:tc>
          <w:tcPr>
            <w:tcW w:w="1862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Статусные городские ОО</w:t>
            </w:r>
          </w:p>
        </w:tc>
        <w:tc>
          <w:tcPr>
            <w:tcW w:w="1966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Статусные сельские ОО</w:t>
            </w:r>
          </w:p>
        </w:tc>
        <w:tc>
          <w:tcPr>
            <w:tcW w:w="2126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Сельские ОО</w:t>
            </w:r>
          </w:p>
        </w:tc>
        <w:tc>
          <w:tcPr>
            <w:tcW w:w="1984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Малокомплектные ОО</w:t>
            </w:r>
          </w:p>
        </w:tc>
      </w:tr>
      <w:tr w:rsidR="00450BE5" w:rsidRPr="001979DA" w:rsidTr="00BE70C1">
        <w:tc>
          <w:tcPr>
            <w:tcW w:w="1985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158 чел. (15,49%)</w:t>
            </w:r>
          </w:p>
        </w:tc>
        <w:tc>
          <w:tcPr>
            <w:tcW w:w="1862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363 чел. (35,59%)</w:t>
            </w:r>
          </w:p>
        </w:tc>
        <w:tc>
          <w:tcPr>
            <w:tcW w:w="1966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98 чел. (9,61%)</w:t>
            </w:r>
          </w:p>
        </w:tc>
        <w:tc>
          <w:tcPr>
            <w:tcW w:w="2126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372 чел. (36,47%)</w:t>
            </w:r>
          </w:p>
        </w:tc>
        <w:tc>
          <w:tcPr>
            <w:tcW w:w="1984" w:type="dxa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29чел. (2,84%)</w:t>
            </w:r>
          </w:p>
        </w:tc>
      </w:tr>
      <w:tr w:rsidR="00450BE5" w:rsidRPr="001979DA" w:rsidTr="00BE70C1">
        <w:tc>
          <w:tcPr>
            <w:tcW w:w="9923" w:type="dxa"/>
            <w:gridSpan w:val="5"/>
          </w:tcPr>
          <w:p w:rsidR="00450BE5" w:rsidRPr="00C07564" w:rsidRDefault="00450BE5" w:rsidP="00BE70C1">
            <w:pPr>
              <w:tabs>
                <w:tab w:val="left" w:pos="431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564">
              <w:rPr>
                <w:rFonts w:ascii="Times New Roman" w:hAnsi="Times New Roman" w:cs="Times New Roman"/>
                <w:sz w:val="24"/>
                <w:szCs w:val="24"/>
              </w:rPr>
              <w:t>Итого: 1020 учащихся из 57 ОО</w:t>
            </w:r>
          </w:p>
        </w:tc>
      </w:tr>
    </w:tbl>
    <w:p w:rsidR="003A72D3" w:rsidRDefault="003A72D3" w:rsidP="008B23D7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FA0B6A" w:rsidRDefault="00FA0B6A" w:rsidP="00FA0B6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16B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анкеты и диагностической работы</w:t>
      </w:r>
    </w:p>
    <w:p w:rsidR="00FA0B6A" w:rsidRPr="00FA0B6A" w:rsidRDefault="00FA0B6A" w:rsidP="00FA0B6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Отношение молодого поколения к событиям Великой Отечественной войны 1941-1945 гг. изучалось с помощью специальной анкеты, которая включала в себя вопросы, касающиеся возраста учащихся, их ассоциаций с праздником 9 мая, знаний обучающихся о </w:t>
      </w:r>
      <w:r w:rsidRPr="00C437FA">
        <w:rPr>
          <w:rFonts w:ascii="Times New Roman" w:hAnsi="Times New Roman" w:cs="Times New Roman"/>
          <w:sz w:val="28"/>
          <w:szCs w:val="28"/>
        </w:rPr>
        <w:t>родственник</w:t>
      </w:r>
      <w:r>
        <w:rPr>
          <w:rFonts w:ascii="Times New Roman" w:hAnsi="Times New Roman" w:cs="Times New Roman"/>
          <w:sz w:val="28"/>
          <w:szCs w:val="28"/>
        </w:rPr>
        <w:t>ах, воевавших</w:t>
      </w:r>
      <w:r w:rsidRPr="00C437FA">
        <w:rPr>
          <w:rFonts w:ascii="Times New Roman" w:hAnsi="Times New Roman" w:cs="Times New Roman"/>
          <w:sz w:val="28"/>
          <w:szCs w:val="28"/>
        </w:rPr>
        <w:t xml:space="preserve"> в годы Великой Оте</w:t>
      </w:r>
      <w:r>
        <w:rPr>
          <w:rFonts w:ascii="Times New Roman" w:hAnsi="Times New Roman" w:cs="Times New Roman"/>
          <w:sz w:val="28"/>
          <w:szCs w:val="28"/>
        </w:rPr>
        <w:t>чественной войны 1941-1945 гг. Также с помощью анкеты</w:t>
      </w:r>
      <w:r w:rsidRPr="00C437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удалось узнать какие </w:t>
      </w:r>
      <w:r w:rsidRPr="00C437FA">
        <w:rPr>
          <w:rFonts w:ascii="Times New Roman" w:hAnsi="Times New Roman" w:cs="Times New Roman"/>
          <w:sz w:val="28"/>
          <w:szCs w:val="28"/>
        </w:rPr>
        <w:t>художественные прои</w:t>
      </w:r>
      <w:r>
        <w:rPr>
          <w:rFonts w:ascii="Times New Roman" w:hAnsi="Times New Roman" w:cs="Times New Roman"/>
          <w:sz w:val="28"/>
          <w:szCs w:val="28"/>
        </w:rPr>
        <w:t xml:space="preserve">зведения, песни, фильмы, </w:t>
      </w:r>
      <w:r w:rsidRPr="00C437FA">
        <w:rPr>
          <w:rFonts w:ascii="Times New Roman" w:hAnsi="Times New Roman" w:cs="Times New Roman"/>
          <w:sz w:val="28"/>
          <w:szCs w:val="28"/>
        </w:rPr>
        <w:t>посвященн</w:t>
      </w:r>
      <w:r>
        <w:rPr>
          <w:rFonts w:ascii="Times New Roman" w:hAnsi="Times New Roman" w:cs="Times New Roman"/>
          <w:sz w:val="28"/>
          <w:szCs w:val="28"/>
        </w:rPr>
        <w:t>ые Великой Отечественной войне наиболее популярны у учащихся; и</w:t>
      </w:r>
      <w:r w:rsidRPr="00C437FA">
        <w:rPr>
          <w:rFonts w:ascii="Times New Roman" w:hAnsi="Times New Roman" w:cs="Times New Roman"/>
          <w:sz w:val="28"/>
          <w:szCs w:val="28"/>
        </w:rPr>
        <w:t xml:space="preserve">з каких источников </w:t>
      </w:r>
      <w:r>
        <w:rPr>
          <w:rFonts w:ascii="Times New Roman" w:hAnsi="Times New Roman" w:cs="Times New Roman"/>
          <w:sz w:val="28"/>
          <w:szCs w:val="28"/>
        </w:rPr>
        <w:t>они получают</w:t>
      </w:r>
      <w:r w:rsidRPr="00C437FA">
        <w:rPr>
          <w:rFonts w:ascii="Times New Roman" w:hAnsi="Times New Roman" w:cs="Times New Roman"/>
          <w:sz w:val="28"/>
          <w:szCs w:val="28"/>
        </w:rPr>
        <w:t xml:space="preserve"> информацию об этом историческо</w:t>
      </w:r>
      <w:r>
        <w:rPr>
          <w:rFonts w:ascii="Times New Roman" w:hAnsi="Times New Roman" w:cs="Times New Roman"/>
          <w:sz w:val="28"/>
          <w:szCs w:val="28"/>
        </w:rPr>
        <w:t>м периоде в жизни нашей страны (на уроках в школе;</w:t>
      </w:r>
      <w:r w:rsidRPr="00C437FA">
        <w:rPr>
          <w:rFonts w:ascii="Times New Roman" w:hAnsi="Times New Roman" w:cs="Times New Roman"/>
          <w:sz w:val="28"/>
          <w:szCs w:val="28"/>
        </w:rPr>
        <w:t xml:space="preserve"> из СМИ (интернет</w:t>
      </w:r>
      <w:r>
        <w:rPr>
          <w:rFonts w:ascii="Times New Roman" w:hAnsi="Times New Roman" w:cs="Times New Roman"/>
          <w:sz w:val="28"/>
          <w:szCs w:val="28"/>
        </w:rPr>
        <w:t>, телевидение, радио, газеты);</w:t>
      </w:r>
      <w:r w:rsidRPr="00C437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</w:t>
      </w:r>
      <w:r w:rsidRPr="00C437FA">
        <w:rPr>
          <w:rFonts w:ascii="Times New Roman" w:hAnsi="Times New Roman" w:cs="Times New Roman"/>
          <w:sz w:val="28"/>
          <w:szCs w:val="28"/>
        </w:rPr>
        <w:t xml:space="preserve"> художественной </w:t>
      </w:r>
      <w:r>
        <w:rPr>
          <w:rFonts w:ascii="Times New Roman" w:hAnsi="Times New Roman" w:cs="Times New Roman"/>
          <w:sz w:val="28"/>
          <w:szCs w:val="28"/>
        </w:rPr>
        <w:t>и научной литературы о войне; благодаря семейным</w:t>
      </w:r>
      <w:r w:rsidRPr="00C437FA">
        <w:rPr>
          <w:rFonts w:ascii="Times New Roman" w:hAnsi="Times New Roman" w:cs="Times New Roman"/>
          <w:sz w:val="28"/>
          <w:szCs w:val="28"/>
        </w:rPr>
        <w:t xml:space="preserve"> истори</w:t>
      </w:r>
      <w:r>
        <w:rPr>
          <w:rFonts w:ascii="Times New Roman" w:hAnsi="Times New Roman" w:cs="Times New Roman"/>
          <w:sz w:val="28"/>
          <w:szCs w:val="28"/>
        </w:rPr>
        <w:t>ям и пр.).</w:t>
      </w:r>
      <w:r w:rsidRPr="00C437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61F" w:rsidRPr="00D45284" w:rsidRDefault="006B6ABD" w:rsidP="00D45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Назначение КИМ</w:t>
      </w:r>
      <w:r w:rsidRPr="001979D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4AEF" w:rsidRPr="00184AEF">
        <w:rPr>
          <w:rFonts w:ascii="Times New Roman" w:hAnsi="Times New Roman" w:cs="Times New Roman"/>
          <w:sz w:val="28"/>
          <w:szCs w:val="28"/>
        </w:rPr>
        <w:t>в проведенном мониторинге</w:t>
      </w:r>
      <w:r w:rsidR="00184A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9DA">
        <w:rPr>
          <w:rFonts w:ascii="Times New Roman" w:hAnsi="Times New Roman" w:cs="Times New Roman"/>
          <w:sz w:val="28"/>
          <w:szCs w:val="28"/>
        </w:rPr>
        <w:t xml:space="preserve">- оценка качества знаний учащихся десятых классов с использованием заданий стандартизированной формы. Контрольные измерительные материалы позволяют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проверить кругозор учащихся по теме «Великая Отечественная война»</w:t>
      </w:r>
      <w:r>
        <w:rPr>
          <w:rFonts w:ascii="Times New Roman" w:eastAsia="Times New Roman" w:hAnsi="Times New Roman" w:cs="Times New Roman"/>
          <w:sz w:val="28"/>
          <w:szCs w:val="28"/>
        </w:rPr>
        <w:t>. Ввиду того, что преподавание в образовательных организациях по истории выстроено как по линейной, так и по концентрической системе важно было понять, что вообще о событиях тех лет знают современные школьники с учетом знаний, полученных в школе и вне ее стен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F651D" w:rsidRPr="001979DA" w:rsidRDefault="00FF651D" w:rsidP="006D50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Содержание диагностической работы определяет Федеральный компонент государственного стандарта основного общего образования, базовый и профильный уровни (приказ Минобразования России от 05.03.2004 № 1089) и Историко-культурный стандарт, являющийся частью Концепции нового учебно-методического комплекса по отечественной истории.</w:t>
      </w:r>
    </w:p>
    <w:p w:rsidR="00FF651D" w:rsidRDefault="00FF651D" w:rsidP="003A72D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1979DA">
        <w:rPr>
          <w:rFonts w:ascii="Times New Roman" w:hAnsi="Times New Roman" w:cs="Times New Roman"/>
          <w:sz w:val="28"/>
          <w:szCs w:val="28"/>
        </w:rPr>
        <w:t>В диагностической работе представлены задания, ориентированные на проверку знаний и кругозора учащихся 10-х классов по истори</w:t>
      </w:r>
      <w:r w:rsidR="003A72D3">
        <w:rPr>
          <w:rFonts w:ascii="Times New Roman" w:hAnsi="Times New Roman" w:cs="Times New Roman"/>
          <w:sz w:val="28"/>
          <w:szCs w:val="28"/>
        </w:rPr>
        <w:t xml:space="preserve">и Великой Отечественной войны. </w:t>
      </w:r>
      <w:r w:rsidRPr="001979DA">
        <w:rPr>
          <w:rFonts w:ascii="Times New Roman" w:hAnsi="Times New Roman" w:cs="Times New Roman"/>
          <w:sz w:val="28"/>
          <w:szCs w:val="28"/>
        </w:rPr>
        <w:t>Тексты заданий в КИМ в целом соответствует формулировкам, принятым в учебниках, включенным в Федеральный перечень учебников, рекомендуемых Министерством просвещения РФ</w:t>
      </w:r>
      <w:r w:rsidRPr="001979D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</w:t>
      </w:r>
    </w:p>
    <w:p w:rsidR="00FF651D" w:rsidRPr="003A72D3" w:rsidRDefault="00FF651D" w:rsidP="003A72D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72D3">
        <w:rPr>
          <w:rFonts w:ascii="Times New Roman" w:hAnsi="Times New Roman" w:cs="Times New Roman"/>
          <w:b/>
          <w:i/>
          <w:sz w:val="28"/>
          <w:szCs w:val="28"/>
        </w:rPr>
        <w:t>Структура и содержание диагностической работы</w:t>
      </w:r>
    </w:p>
    <w:p w:rsidR="00FF651D" w:rsidRPr="001979DA" w:rsidRDefault="00FF651D" w:rsidP="003A72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Диагностическая работа включа</w:t>
      </w:r>
      <w:r w:rsidR="00FC761F">
        <w:rPr>
          <w:rFonts w:ascii="Times New Roman" w:hAnsi="Times New Roman" w:cs="Times New Roman"/>
          <w:sz w:val="28"/>
          <w:szCs w:val="28"/>
        </w:rPr>
        <w:t>ла</w:t>
      </w:r>
      <w:r w:rsidRPr="001979DA">
        <w:rPr>
          <w:rFonts w:ascii="Times New Roman" w:hAnsi="Times New Roman" w:cs="Times New Roman"/>
          <w:sz w:val="28"/>
          <w:szCs w:val="28"/>
        </w:rPr>
        <w:t xml:space="preserve"> в себя задания по истории Великой Отечественной войны 1941-45 гг., состо</w:t>
      </w:r>
      <w:r w:rsidR="00FC761F">
        <w:rPr>
          <w:rFonts w:ascii="Times New Roman" w:hAnsi="Times New Roman" w:cs="Times New Roman"/>
          <w:sz w:val="28"/>
          <w:szCs w:val="28"/>
        </w:rPr>
        <w:t>яла</w:t>
      </w:r>
      <w:r w:rsidRPr="001979DA">
        <w:rPr>
          <w:rFonts w:ascii="Times New Roman" w:hAnsi="Times New Roman" w:cs="Times New Roman"/>
          <w:sz w:val="28"/>
          <w:szCs w:val="28"/>
        </w:rPr>
        <w:t xml:space="preserve"> из двух вариантов, рав</w:t>
      </w:r>
      <w:r w:rsidR="003A72D3">
        <w:rPr>
          <w:rFonts w:ascii="Times New Roman" w:hAnsi="Times New Roman" w:cs="Times New Roman"/>
          <w:sz w:val="28"/>
          <w:szCs w:val="28"/>
        </w:rPr>
        <w:t xml:space="preserve">ноценных по объему и сложности. </w:t>
      </w:r>
      <w:r w:rsidRPr="001979DA">
        <w:rPr>
          <w:rFonts w:ascii="Times New Roman" w:hAnsi="Times New Roman" w:cs="Times New Roman"/>
          <w:sz w:val="28"/>
          <w:szCs w:val="28"/>
        </w:rPr>
        <w:t>Каждый вариант диагностической работы состо</w:t>
      </w:r>
      <w:r w:rsidR="00FC761F">
        <w:rPr>
          <w:rFonts w:ascii="Times New Roman" w:hAnsi="Times New Roman" w:cs="Times New Roman"/>
          <w:sz w:val="28"/>
          <w:szCs w:val="28"/>
        </w:rPr>
        <w:t>ял</w:t>
      </w:r>
      <w:r w:rsidRPr="001979DA">
        <w:rPr>
          <w:rFonts w:ascii="Times New Roman" w:hAnsi="Times New Roman" w:cs="Times New Roman"/>
          <w:sz w:val="28"/>
          <w:szCs w:val="28"/>
        </w:rPr>
        <w:t xml:space="preserve"> из 11 заданий, различающихся формой и уровнем сложности (базовый, повышенный, высокий).</w:t>
      </w:r>
    </w:p>
    <w:p w:rsidR="005F2EDB" w:rsidRPr="00D45284" w:rsidRDefault="00FF651D" w:rsidP="00D452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lastRenderedPageBreak/>
        <w:t>Диагностическая работа содерж</w:t>
      </w:r>
      <w:r w:rsidR="00FC761F">
        <w:rPr>
          <w:rFonts w:ascii="Times New Roman" w:hAnsi="Times New Roman" w:cs="Times New Roman"/>
          <w:sz w:val="28"/>
          <w:szCs w:val="28"/>
        </w:rPr>
        <w:t>ала</w:t>
      </w:r>
      <w:r w:rsidRPr="001979DA">
        <w:rPr>
          <w:rFonts w:ascii="Times New Roman" w:hAnsi="Times New Roman" w:cs="Times New Roman"/>
          <w:sz w:val="28"/>
          <w:szCs w:val="28"/>
        </w:rPr>
        <w:t xml:space="preserve"> 8 заданий на установление соответствия, последовательности, </w:t>
      </w:r>
      <w:r w:rsidRPr="001979D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979DA">
        <w:rPr>
          <w:rFonts w:ascii="Times New Roman" w:hAnsi="Times New Roman" w:cs="Times New Roman"/>
          <w:sz w:val="28"/>
          <w:szCs w:val="28"/>
        </w:rPr>
        <w:t xml:space="preserve"> выбором ответа, с кратким ответом (в виде слова, словосочетания или даты), а также содерж</w:t>
      </w:r>
      <w:r w:rsidR="00FC761F">
        <w:rPr>
          <w:rFonts w:ascii="Times New Roman" w:hAnsi="Times New Roman" w:cs="Times New Roman"/>
          <w:sz w:val="28"/>
          <w:szCs w:val="28"/>
        </w:rPr>
        <w:t>ала</w:t>
      </w:r>
      <w:r w:rsidRPr="001979DA">
        <w:rPr>
          <w:rFonts w:ascii="Times New Roman" w:hAnsi="Times New Roman" w:cs="Times New Roman"/>
          <w:sz w:val="28"/>
          <w:szCs w:val="28"/>
        </w:rPr>
        <w:t xml:space="preserve"> 3 задания, на которые необходимо </w:t>
      </w:r>
      <w:r w:rsidR="00FC761F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1979DA">
        <w:rPr>
          <w:rFonts w:ascii="Times New Roman" w:hAnsi="Times New Roman" w:cs="Times New Roman"/>
          <w:sz w:val="28"/>
          <w:szCs w:val="28"/>
        </w:rPr>
        <w:t xml:space="preserve">дать развернутый ответ (полная запись ответа с соответствующим </w:t>
      </w:r>
      <w:r w:rsidR="00D45284">
        <w:rPr>
          <w:rFonts w:ascii="Times New Roman" w:hAnsi="Times New Roman" w:cs="Times New Roman"/>
          <w:sz w:val="28"/>
          <w:szCs w:val="28"/>
        </w:rPr>
        <w:t xml:space="preserve">объяснением или обоснованием). </w:t>
      </w:r>
    </w:p>
    <w:p w:rsidR="00FF651D" w:rsidRPr="003A72D3" w:rsidRDefault="00FF651D" w:rsidP="003A72D3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72D3">
        <w:rPr>
          <w:rFonts w:ascii="Times New Roman" w:hAnsi="Times New Roman" w:cs="Times New Roman"/>
          <w:b/>
          <w:i/>
          <w:sz w:val="28"/>
          <w:szCs w:val="28"/>
        </w:rPr>
        <w:t>Распределение заданий КИМ по</w:t>
      </w:r>
      <w:r w:rsidR="003A72D3" w:rsidRPr="003A72D3">
        <w:rPr>
          <w:rFonts w:ascii="Times New Roman" w:hAnsi="Times New Roman" w:cs="Times New Roman"/>
          <w:b/>
          <w:i/>
          <w:sz w:val="28"/>
          <w:szCs w:val="28"/>
        </w:rPr>
        <w:t xml:space="preserve"> проверяемым умениям и способам </w:t>
      </w:r>
      <w:r w:rsidRPr="003A72D3">
        <w:rPr>
          <w:rFonts w:ascii="Times New Roman" w:hAnsi="Times New Roman" w:cs="Times New Roman"/>
          <w:b/>
          <w:i/>
          <w:sz w:val="28"/>
          <w:szCs w:val="28"/>
        </w:rPr>
        <w:t>деятельности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2"/>
        <w:gridCol w:w="6237"/>
        <w:gridCol w:w="2092"/>
      </w:tblGrid>
      <w:tr w:rsidR="00FF651D" w:rsidRPr="001979DA" w:rsidTr="000F7CDB">
        <w:tc>
          <w:tcPr>
            <w:tcW w:w="124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6237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Основные умения и способы действий </w:t>
            </w:r>
          </w:p>
        </w:tc>
        <w:tc>
          <w:tcPr>
            <w:tcW w:w="209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Номер задания</w:t>
            </w:r>
          </w:p>
        </w:tc>
      </w:tr>
      <w:tr w:rsidR="00FF651D" w:rsidRPr="001979DA" w:rsidTr="000F7CDB">
        <w:tc>
          <w:tcPr>
            <w:tcW w:w="1242" w:type="dxa"/>
          </w:tcPr>
          <w:p w:rsidR="00FF651D" w:rsidRPr="00EF6411" w:rsidRDefault="00FF651D" w:rsidP="006D500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F651D" w:rsidRPr="00EF6411" w:rsidRDefault="00CD3C7E" w:rsidP="006D500C">
            <w:pPr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Знание основных дат, этапов, </w:t>
            </w:r>
            <w:r w:rsidR="00FF651D"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ключевых событий и фактов по истории Великой Отечественной войны.</w:t>
            </w:r>
          </w:p>
        </w:tc>
        <w:tc>
          <w:tcPr>
            <w:tcW w:w="209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5,7,10</w:t>
            </w:r>
          </w:p>
        </w:tc>
      </w:tr>
      <w:tr w:rsidR="00FF651D" w:rsidRPr="001979DA" w:rsidTr="000F7CDB">
        <w:tc>
          <w:tcPr>
            <w:tcW w:w="1242" w:type="dxa"/>
          </w:tcPr>
          <w:p w:rsidR="00FF651D" w:rsidRPr="00EF6411" w:rsidRDefault="00FF651D" w:rsidP="006D500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Знание выдающихся деятелей и героев войны</w:t>
            </w:r>
          </w:p>
        </w:tc>
        <w:tc>
          <w:tcPr>
            <w:tcW w:w="209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2, 3, 4</w:t>
            </w:r>
          </w:p>
        </w:tc>
      </w:tr>
      <w:tr w:rsidR="00FF651D" w:rsidRPr="001979DA" w:rsidTr="000F7CDB">
        <w:tc>
          <w:tcPr>
            <w:tcW w:w="1242" w:type="dxa"/>
          </w:tcPr>
          <w:p w:rsidR="00FF651D" w:rsidRPr="00EF6411" w:rsidRDefault="00FF651D" w:rsidP="006D500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Знание различных исторических и иных источников о Великой Отечественной войне</w:t>
            </w:r>
          </w:p>
        </w:tc>
        <w:tc>
          <w:tcPr>
            <w:tcW w:w="209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1,9</w:t>
            </w:r>
          </w:p>
        </w:tc>
      </w:tr>
      <w:tr w:rsidR="00FF651D" w:rsidRPr="001979DA" w:rsidTr="000F7CDB">
        <w:tc>
          <w:tcPr>
            <w:tcW w:w="1242" w:type="dxa"/>
          </w:tcPr>
          <w:p w:rsidR="00FF651D" w:rsidRPr="00EF6411" w:rsidRDefault="00FF651D" w:rsidP="006D500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Соотнесение исторических процессов и отдельных фактов</w:t>
            </w:r>
          </w:p>
        </w:tc>
        <w:tc>
          <w:tcPr>
            <w:tcW w:w="209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6,8</w:t>
            </w:r>
          </w:p>
        </w:tc>
      </w:tr>
      <w:tr w:rsidR="00FF651D" w:rsidRPr="001979DA" w:rsidTr="000F7CDB">
        <w:tc>
          <w:tcPr>
            <w:tcW w:w="1242" w:type="dxa"/>
          </w:tcPr>
          <w:p w:rsidR="00FF651D" w:rsidRPr="00EF6411" w:rsidRDefault="00FF651D" w:rsidP="006D500C">
            <w:pPr>
              <w:pStyle w:val="a6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237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Систематизация исторической информации</w:t>
            </w:r>
          </w:p>
        </w:tc>
        <w:tc>
          <w:tcPr>
            <w:tcW w:w="2092" w:type="dxa"/>
          </w:tcPr>
          <w:p w:rsidR="00FF651D" w:rsidRPr="00EF6411" w:rsidRDefault="00FF651D" w:rsidP="006D500C">
            <w:pPr>
              <w:autoSpaceDE w:val="0"/>
              <w:autoSpaceDN w:val="0"/>
              <w:adjustRightInd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6411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:rsidR="003A72D3" w:rsidRDefault="003A72D3" w:rsidP="006D500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F651D" w:rsidRPr="003A72D3" w:rsidRDefault="00FF651D" w:rsidP="006D500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72D3">
        <w:rPr>
          <w:rFonts w:ascii="Times New Roman" w:hAnsi="Times New Roman" w:cs="Times New Roman"/>
          <w:b/>
          <w:i/>
          <w:sz w:val="28"/>
          <w:szCs w:val="28"/>
        </w:rPr>
        <w:t>Распределение заданий КИМ по уровням сложности</w:t>
      </w:r>
    </w:p>
    <w:p w:rsidR="00FF651D" w:rsidRPr="001979DA" w:rsidRDefault="00FF651D" w:rsidP="006D50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 xml:space="preserve">В диагностической работе </w:t>
      </w:r>
      <w:r w:rsidR="00FC761F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1979DA">
        <w:rPr>
          <w:rFonts w:ascii="Times New Roman" w:hAnsi="Times New Roman" w:cs="Times New Roman"/>
          <w:sz w:val="28"/>
          <w:szCs w:val="28"/>
        </w:rPr>
        <w:t>представлены задания разного уровня сложности: базового, повышенного и высокого.</w:t>
      </w:r>
    </w:p>
    <w:p w:rsidR="00FF651D" w:rsidRPr="001979DA" w:rsidRDefault="00FF651D" w:rsidP="006D500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979DA">
        <w:rPr>
          <w:rFonts w:ascii="Times New Roman" w:eastAsia="TimesNewRoman" w:hAnsi="Times New Roman" w:cs="Times New Roman"/>
          <w:sz w:val="28"/>
          <w:szCs w:val="28"/>
        </w:rPr>
        <w:t>Задания 1,2,3,4,7,8,10 базового уровня сложности содержа</w:t>
      </w:r>
      <w:r w:rsidR="00FC761F">
        <w:rPr>
          <w:rFonts w:ascii="Times New Roman" w:eastAsia="TimesNewRoman" w:hAnsi="Times New Roman" w:cs="Times New Roman"/>
          <w:sz w:val="28"/>
          <w:szCs w:val="28"/>
        </w:rPr>
        <w:t>ли</w:t>
      </w:r>
      <w:r w:rsidRPr="001979DA">
        <w:rPr>
          <w:rFonts w:ascii="Times New Roman" w:eastAsia="TimesNewRoman" w:hAnsi="Times New Roman" w:cs="Times New Roman"/>
          <w:sz w:val="28"/>
          <w:szCs w:val="28"/>
        </w:rPr>
        <w:t xml:space="preserve"> вопросы на установление соответствия, последовательности, с выбором ответа, с кратким ответом (в виде даты, слова, словосочетания).</w:t>
      </w:r>
    </w:p>
    <w:p w:rsidR="00FF651D" w:rsidRPr="001979DA" w:rsidRDefault="00FF651D" w:rsidP="006D500C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979DA">
        <w:rPr>
          <w:rFonts w:ascii="Times New Roman" w:eastAsia="TimesNewRoman" w:hAnsi="Times New Roman" w:cs="Times New Roman"/>
          <w:sz w:val="28"/>
          <w:szCs w:val="28"/>
        </w:rPr>
        <w:t>Задания 5,6,9 повышенного уровня сложности содержа</w:t>
      </w:r>
      <w:r w:rsidR="00FC761F">
        <w:rPr>
          <w:rFonts w:ascii="Times New Roman" w:eastAsia="TimesNewRoman" w:hAnsi="Times New Roman" w:cs="Times New Roman"/>
          <w:sz w:val="28"/>
          <w:szCs w:val="28"/>
        </w:rPr>
        <w:t>ли</w:t>
      </w:r>
      <w:r w:rsidRPr="001979DA">
        <w:rPr>
          <w:rFonts w:ascii="Times New Roman" w:eastAsia="TimesNewRoman" w:hAnsi="Times New Roman" w:cs="Times New Roman"/>
          <w:sz w:val="28"/>
          <w:szCs w:val="28"/>
        </w:rPr>
        <w:t xml:space="preserve"> вопросы на установление соответствия, с выбором ответа и с развернутым ответом.</w:t>
      </w:r>
    </w:p>
    <w:p w:rsidR="00FF651D" w:rsidRPr="00D45284" w:rsidRDefault="00FF651D" w:rsidP="00D45284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TimesNewRoman" w:hAnsi="Times New Roman" w:cs="Times New Roman"/>
          <w:sz w:val="28"/>
          <w:szCs w:val="28"/>
        </w:rPr>
      </w:pPr>
      <w:r w:rsidRPr="001979DA">
        <w:rPr>
          <w:rFonts w:ascii="Times New Roman" w:eastAsia="TimesNewRoman" w:hAnsi="Times New Roman" w:cs="Times New Roman"/>
          <w:sz w:val="28"/>
          <w:szCs w:val="28"/>
        </w:rPr>
        <w:t xml:space="preserve">На задание 11 высокого уровня сложности необходимо </w:t>
      </w:r>
      <w:r w:rsidR="00FC761F">
        <w:rPr>
          <w:rFonts w:ascii="Times New Roman" w:eastAsia="TimesNewRoman" w:hAnsi="Times New Roman" w:cs="Times New Roman"/>
          <w:sz w:val="28"/>
          <w:szCs w:val="28"/>
        </w:rPr>
        <w:t xml:space="preserve">было </w:t>
      </w:r>
      <w:r w:rsidRPr="001979DA">
        <w:rPr>
          <w:rFonts w:ascii="Times New Roman" w:eastAsia="TimesNewRoman" w:hAnsi="Times New Roman" w:cs="Times New Roman"/>
          <w:sz w:val="28"/>
          <w:szCs w:val="28"/>
        </w:rPr>
        <w:t>дать развернутый ответ (полная запись ответа с соответствующим</w:t>
      </w:r>
      <w:r w:rsidR="00D45284">
        <w:rPr>
          <w:rFonts w:ascii="Times New Roman" w:eastAsia="TimesNewRoman" w:hAnsi="Times New Roman" w:cs="Times New Roman"/>
          <w:sz w:val="28"/>
          <w:szCs w:val="28"/>
        </w:rPr>
        <w:t xml:space="preserve"> объяснением или обоснованием).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2872"/>
        <w:gridCol w:w="3509"/>
      </w:tblGrid>
      <w:tr w:rsidR="00FF651D" w:rsidRPr="001979DA" w:rsidTr="000F7CDB">
        <w:tc>
          <w:tcPr>
            <w:tcW w:w="3190" w:type="dxa"/>
          </w:tcPr>
          <w:p w:rsidR="00FF651D" w:rsidRPr="00ED77E6" w:rsidRDefault="00D45284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 xml:space="preserve">Уровень сложности </w:t>
            </w:r>
            <w:r w:rsidR="00FF651D" w:rsidRPr="00ED77E6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</w:tc>
        <w:tc>
          <w:tcPr>
            <w:tcW w:w="2872" w:type="dxa"/>
          </w:tcPr>
          <w:p w:rsidR="00FF651D" w:rsidRPr="00ED77E6" w:rsidRDefault="00FF651D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Количество заданий</w:t>
            </w:r>
          </w:p>
        </w:tc>
        <w:tc>
          <w:tcPr>
            <w:tcW w:w="3509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Максимальный</w:t>
            </w:r>
          </w:p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первичный балл</w:t>
            </w:r>
          </w:p>
        </w:tc>
      </w:tr>
      <w:tr w:rsidR="00FF651D" w:rsidRPr="001979DA" w:rsidTr="000F7CDB">
        <w:tc>
          <w:tcPr>
            <w:tcW w:w="3190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Базовый</w:t>
            </w:r>
          </w:p>
        </w:tc>
        <w:tc>
          <w:tcPr>
            <w:tcW w:w="2872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09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FF651D" w:rsidRPr="001979DA" w:rsidTr="000F7CDB">
        <w:tc>
          <w:tcPr>
            <w:tcW w:w="3190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Повышенный</w:t>
            </w:r>
          </w:p>
        </w:tc>
        <w:tc>
          <w:tcPr>
            <w:tcW w:w="2872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09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FF651D" w:rsidRPr="001979DA" w:rsidTr="000F7CDB">
        <w:tc>
          <w:tcPr>
            <w:tcW w:w="3190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Высокий</w:t>
            </w:r>
          </w:p>
        </w:tc>
        <w:tc>
          <w:tcPr>
            <w:tcW w:w="2872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09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77E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FF651D" w:rsidRPr="00EF6411" w:rsidRDefault="00FF651D" w:rsidP="006D500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F6411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Продолжит</w:t>
      </w:r>
      <w:r w:rsidR="005F2EDB" w:rsidRPr="00EF6411">
        <w:rPr>
          <w:rFonts w:ascii="Times New Roman" w:hAnsi="Times New Roman" w:cs="Times New Roman"/>
          <w:b/>
          <w:i/>
          <w:sz w:val="28"/>
          <w:szCs w:val="28"/>
        </w:rPr>
        <w:t>ельность диагностической работы</w:t>
      </w:r>
    </w:p>
    <w:p w:rsidR="00FF651D" w:rsidRPr="001979DA" w:rsidRDefault="005F2EDB" w:rsidP="006D50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выполнение диагностической работы требовалось 45 минут, из них - </w:t>
      </w:r>
      <w:r w:rsidR="00FF651D" w:rsidRPr="001979DA">
        <w:rPr>
          <w:rFonts w:ascii="Times New Roman" w:hAnsi="Times New Roman" w:cs="Times New Roman"/>
          <w:sz w:val="28"/>
          <w:szCs w:val="28"/>
        </w:rPr>
        <w:t>5 минут - инструкция по вы</w:t>
      </w:r>
      <w:r>
        <w:rPr>
          <w:rFonts w:ascii="Times New Roman" w:hAnsi="Times New Roman" w:cs="Times New Roman"/>
          <w:sz w:val="28"/>
          <w:szCs w:val="28"/>
        </w:rPr>
        <w:t>полнению работы, а 40 минут</w:t>
      </w:r>
      <w:r w:rsidR="00FF651D" w:rsidRPr="0019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F651D" w:rsidRPr="0019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FF651D" w:rsidRPr="001979DA">
        <w:rPr>
          <w:rFonts w:ascii="Times New Roman" w:hAnsi="Times New Roman" w:cs="Times New Roman"/>
          <w:sz w:val="28"/>
          <w:szCs w:val="28"/>
        </w:rPr>
        <w:t>выполнение.</w:t>
      </w:r>
    </w:p>
    <w:p w:rsidR="00FF651D" w:rsidRPr="003A72D3" w:rsidRDefault="00FF651D" w:rsidP="006D500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A72D3">
        <w:rPr>
          <w:rFonts w:ascii="Times New Roman" w:hAnsi="Times New Roman" w:cs="Times New Roman"/>
          <w:b/>
          <w:i/>
          <w:sz w:val="28"/>
          <w:szCs w:val="28"/>
        </w:rPr>
        <w:t>Система оценивания отд</w:t>
      </w:r>
      <w:r w:rsidR="005F2EDB" w:rsidRPr="003A72D3">
        <w:rPr>
          <w:rFonts w:ascii="Times New Roman" w:hAnsi="Times New Roman" w:cs="Times New Roman"/>
          <w:b/>
          <w:i/>
          <w:sz w:val="28"/>
          <w:szCs w:val="28"/>
        </w:rPr>
        <w:t>ельных заданий и работы в целом</w:t>
      </w:r>
    </w:p>
    <w:p w:rsidR="00FF651D" w:rsidRPr="001979DA" w:rsidRDefault="00FF651D" w:rsidP="006D500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>За верный ответ на каждое из заданий под № 1-7 выставля</w:t>
      </w:r>
      <w:r w:rsidR="005F2EDB">
        <w:rPr>
          <w:rFonts w:ascii="Times New Roman" w:hAnsi="Times New Roman" w:cs="Times New Roman"/>
          <w:sz w:val="28"/>
          <w:szCs w:val="28"/>
        </w:rPr>
        <w:t>лся</w:t>
      </w:r>
      <w:r w:rsidRPr="001979DA">
        <w:rPr>
          <w:rFonts w:ascii="Times New Roman" w:hAnsi="Times New Roman" w:cs="Times New Roman"/>
          <w:sz w:val="28"/>
          <w:szCs w:val="28"/>
        </w:rPr>
        <w:t xml:space="preserve"> 1 балл</w:t>
      </w:r>
      <w:r w:rsidR="005F2EDB">
        <w:rPr>
          <w:rFonts w:ascii="Times New Roman" w:hAnsi="Times New Roman" w:cs="Times New Roman"/>
          <w:sz w:val="28"/>
          <w:szCs w:val="28"/>
        </w:rPr>
        <w:t>. В задании №8 1 балл выставлял</w:t>
      </w:r>
      <w:r w:rsidRPr="001979DA">
        <w:rPr>
          <w:rFonts w:ascii="Times New Roman" w:hAnsi="Times New Roman" w:cs="Times New Roman"/>
          <w:sz w:val="28"/>
          <w:szCs w:val="28"/>
        </w:rPr>
        <w:t xml:space="preserve">ся, если </w:t>
      </w:r>
      <w:r w:rsidR="005F2EDB">
        <w:rPr>
          <w:rFonts w:ascii="Times New Roman" w:hAnsi="Times New Roman" w:cs="Times New Roman"/>
          <w:sz w:val="28"/>
          <w:szCs w:val="28"/>
        </w:rPr>
        <w:t>был</w:t>
      </w:r>
      <w:r w:rsidRPr="001979DA">
        <w:rPr>
          <w:rFonts w:ascii="Times New Roman" w:hAnsi="Times New Roman" w:cs="Times New Roman"/>
          <w:sz w:val="28"/>
          <w:szCs w:val="28"/>
        </w:rPr>
        <w:t xml:space="preserve"> один правильный ответ, 2 балла - за 2 правильных ответа, 3 балла – если все три ответа </w:t>
      </w:r>
      <w:r w:rsidR="005F2EDB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1979DA">
        <w:rPr>
          <w:rFonts w:ascii="Times New Roman" w:hAnsi="Times New Roman" w:cs="Times New Roman"/>
          <w:sz w:val="28"/>
          <w:szCs w:val="28"/>
        </w:rPr>
        <w:t>правильные.</w:t>
      </w:r>
    </w:p>
    <w:p w:rsidR="00FF651D" w:rsidRPr="001979DA" w:rsidRDefault="00FF651D" w:rsidP="006D500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Задание №9 оценива</w:t>
      </w:r>
      <w:r w:rsidR="005F2EDB">
        <w:rPr>
          <w:rFonts w:ascii="Times New Roman" w:eastAsia="Times New Roman" w:hAnsi="Times New Roman" w:cs="Times New Roman"/>
          <w:sz w:val="28"/>
          <w:szCs w:val="28"/>
        </w:rPr>
        <w:t>лось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следующим образом: 1</w:t>
      </w:r>
      <w:r w:rsidR="005F2E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балл - правильный ответ (название), 2 балла </w:t>
      </w:r>
      <w:r w:rsidR="005F2EDB">
        <w:rPr>
          <w:rFonts w:ascii="Times New Roman" w:eastAsia="Times New Roman" w:hAnsi="Times New Roman" w:cs="Times New Roman"/>
          <w:sz w:val="28"/>
          <w:szCs w:val="28"/>
        </w:rPr>
        <w:t xml:space="preserve">- правильный ответ (название),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знание исторических фактов, 3 балла </w:t>
      </w:r>
      <w:r w:rsidR="005F2EDB">
        <w:rPr>
          <w:rFonts w:ascii="Times New Roman" w:eastAsia="Times New Roman" w:hAnsi="Times New Roman" w:cs="Times New Roman"/>
          <w:sz w:val="28"/>
          <w:szCs w:val="28"/>
        </w:rPr>
        <w:t xml:space="preserve">- правильный ответ (название),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знание исторических фактов </w:t>
      </w:r>
      <w:r w:rsidR="005F2ED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связность и логичность рассуждения. </w:t>
      </w:r>
      <w:r w:rsidRPr="001979DA">
        <w:rPr>
          <w:rFonts w:ascii="Times New Roman" w:hAnsi="Times New Roman" w:cs="Times New Roman"/>
          <w:sz w:val="28"/>
          <w:szCs w:val="28"/>
        </w:rPr>
        <w:t>В задании №10 – 1 балл стави</w:t>
      </w:r>
      <w:r w:rsidR="005F2EDB">
        <w:rPr>
          <w:rFonts w:ascii="Times New Roman" w:hAnsi="Times New Roman" w:cs="Times New Roman"/>
          <w:sz w:val="28"/>
          <w:szCs w:val="28"/>
        </w:rPr>
        <w:t>л</w:t>
      </w:r>
      <w:r w:rsidRPr="001979DA">
        <w:rPr>
          <w:rFonts w:ascii="Times New Roman" w:hAnsi="Times New Roman" w:cs="Times New Roman"/>
          <w:sz w:val="28"/>
          <w:szCs w:val="28"/>
        </w:rPr>
        <w:t>ся, если учащийся указал 2 правильных названия, 2 балла - за 3 правильных названия, 3 балла - все четыре названия правильные.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В задании №11 1 балл стави</w:t>
      </w:r>
      <w:r w:rsidR="005F2EDB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ся за знание исторических фактов, 2 балла - за знание исторических фактов и полноту рассуждения, 3 балла - за знание исторических фактов, полноту рассуждения, связность и логичность рассуждения. </w:t>
      </w:r>
    </w:p>
    <w:p w:rsidR="00FF651D" w:rsidRPr="00D45284" w:rsidRDefault="00FF651D" w:rsidP="00D4528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Максимальный первичный балл – 19.</w:t>
      </w:r>
      <w:r w:rsidR="00D452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9DA">
        <w:rPr>
          <w:rFonts w:ascii="Times New Roman" w:hAnsi="Times New Roman" w:cs="Times New Roman"/>
          <w:sz w:val="28"/>
          <w:szCs w:val="28"/>
        </w:rPr>
        <w:t>Таблица перевода баллов в отметки по пятибалльной шкале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2694"/>
        <w:gridCol w:w="1984"/>
        <w:gridCol w:w="1418"/>
        <w:gridCol w:w="1701"/>
        <w:gridCol w:w="1666"/>
      </w:tblGrid>
      <w:tr w:rsidR="00FF651D" w:rsidRPr="001979DA" w:rsidTr="00D45284">
        <w:tc>
          <w:tcPr>
            <w:tcW w:w="2694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ED77E6">
              <w:rPr>
                <w:rFonts w:ascii="Times New Roman" w:hAnsi="Times New Roman" w:cs="Times New Roman"/>
                <w:b/>
              </w:rPr>
              <w:t>Баллы по</w:t>
            </w:r>
          </w:p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ED77E6">
              <w:rPr>
                <w:rFonts w:ascii="Times New Roman" w:hAnsi="Times New Roman" w:cs="Times New Roman"/>
                <w:b/>
              </w:rPr>
              <w:t>пятибалльной школе</w:t>
            </w:r>
          </w:p>
        </w:tc>
        <w:tc>
          <w:tcPr>
            <w:tcW w:w="1984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ED77E6">
              <w:rPr>
                <w:rFonts w:ascii="Times New Roman" w:hAnsi="Times New Roman" w:cs="Times New Roman"/>
                <w:b/>
              </w:rPr>
              <w:t>«2»</w:t>
            </w:r>
          </w:p>
        </w:tc>
        <w:tc>
          <w:tcPr>
            <w:tcW w:w="1418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ED77E6">
              <w:rPr>
                <w:rFonts w:ascii="Times New Roman" w:hAnsi="Times New Roman" w:cs="Times New Roman"/>
                <w:b/>
              </w:rPr>
              <w:t>«3»</w:t>
            </w:r>
          </w:p>
        </w:tc>
        <w:tc>
          <w:tcPr>
            <w:tcW w:w="1701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ED77E6">
              <w:rPr>
                <w:rFonts w:ascii="Times New Roman" w:hAnsi="Times New Roman" w:cs="Times New Roman"/>
                <w:b/>
              </w:rPr>
              <w:t>«4»</w:t>
            </w:r>
          </w:p>
        </w:tc>
        <w:tc>
          <w:tcPr>
            <w:tcW w:w="1666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  <w:b/>
              </w:rPr>
            </w:pPr>
            <w:r w:rsidRPr="00ED77E6">
              <w:rPr>
                <w:rFonts w:ascii="Times New Roman" w:hAnsi="Times New Roman" w:cs="Times New Roman"/>
                <w:b/>
              </w:rPr>
              <w:t>«5»</w:t>
            </w:r>
          </w:p>
        </w:tc>
      </w:tr>
      <w:tr w:rsidR="00FF651D" w:rsidRPr="001979DA" w:rsidTr="00D45284">
        <w:tc>
          <w:tcPr>
            <w:tcW w:w="2694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ED77E6">
              <w:rPr>
                <w:rFonts w:ascii="Times New Roman" w:hAnsi="Times New Roman" w:cs="Times New Roman"/>
              </w:rPr>
              <w:t>Общий балл</w:t>
            </w:r>
          </w:p>
        </w:tc>
        <w:tc>
          <w:tcPr>
            <w:tcW w:w="1984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ED77E6">
              <w:rPr>
                <w:rFonts w:ascii="Times New Roman" w:hAnsi="Times New Roman" w:cs="Times New Roman"/>
              </w:rPr>
              <w:t>0-5</w:t>
            </w:r>
          </w:p>
        </w:tc>
        <w:tc>
          <w:tcPr>
            <w:tcW w:w="1418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ED77E6">
              <w:rPr>
                <w:rFonts w:ascii="Times New Roman" w:hAnsi="Times New Roman" w:cs="Times New Roman"/>
              </w:rPr>
              <w:t>6-11</w:t>
            </w:r>
          </w:p>
        </w:tc>
        <w:tc>
          <w:tcPr>
            <w:tcW w:w="1701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ED77E6">
              <w:rPr>
                <w:rFonts w:ascii="Times New Roman" w:hAnsi="Times New Roman" w:cs="Times New Roman"/>
              </w:rPr>
              <w:t>12-15</w:t>
            </w:r>
          </w:p>
        </w:tc>
        <w:tc>
          <w:tcPr>
            <w:tcW w:w="1666" w:type="dxa"/>
          </w:tcPr>
          <w:p w:rsidR="00FF651D" w:rsidRPr="00ED77E6" w:rsidRDefault="00FF651D" w:rsidP="006D500C">
            <w:pPr>
              <w:spacing w:line="360" w:lineRule="auto"/>
              <w:ind w:firstLine="709"/>
              <w:jc w:val="center"/>
              <w:rPr>
                <w:rFonts w:ascii="Times New Roman" w:hAnsi="Times New Roman" w:cs="Times New Roman"/>
              </w:rPr>
            </w:pPr>
            <w:r w:rsidRPr="00ED77E6">
              <w:rPr>
                <w:rFonts w:ascii="Times New Roman" w:hAnsi="Times New Roman" w:cs="Times New Roman"/>
              </w:rPr>
              <w:t>16-19</w:t>
            </w:r>
          </w:p>
        </w:tc>
      </w:tr>
    </w:tbl>
    <w:p w:rsidR="00D45284" w:rsidRDefault="00D45284" w:rsidP="00D452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284" w:rsidRDefault="00194ABF" w:rsidP="00D45284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E42293">
        <w:rPr>
          <w:rFonts w:ascii="Times New Roman" w:hAnsi="Times New Roman" w:cs="Times New Roman"/>
          <w:b/>
          <w:sz w:val="28"/>
          <w:szCs w:val="28"/>
        </w:rPr>
        <w:t xml:space="preserve">Основные результаты </w:t>
      </w:r>
      <w:r w:rsidR="00EA6387">
        <w:rPr>
          <w:rFonts w:ascii="Times New Roman" w:hAnsi="Times New Roman" w:cs="Times New Roman"/>
          <w:b/>
          <w:sz w:val="28"/>
          <w:szCs w:val="28"/>
        </w:rPr>
        <w:t>исследования</w:t>
      </w:r>
    </w:p>
    <w:p w:rsidR="003A72D3" w:rsidRDefault="003A72D3" w:rsidP="003A72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представленной ниже</w:t>
      </w:r>
      <w:r w:rsidRPr="001979DA">
        <w:rPr>
          <w:rFonts w:ascii="Times New Roman" w:hAnsi="Times New Roman" w:cs="Times New Roman"/>
          <w:sz w:val="28"/>
          <w:szCs w:val="28"/>
        </w:rPr>
        <w:t xml:space="preserve"> диаграмме видно, что самый высокий процент качества обучения показали городские ОО (49%), </w:t>
      </w:r>
      <w:r>
        <w:rPr>
          <w:rFonts w:ascii="Times New Roman" w:hAnsi="Times New Roman" w:cs="Times New Roman"/>
          <w:sz w:val="28"/>
          <w:szCs w:val="28"/>
        </w:rPr>
        <w:t>однако и д</w:t>
      </w:r>
      <w:r w:rsidRPr="001979DA">
        <w:rPr>
          <w:rFonts w:ascii="Times New Roman" w:hAnsi="Times New Roman" w:cs="Times New Roman"/>
          <w:sz w:val="28"/>
          <w:szCs w:val="28"/>
        </w:rPr>
        <w:t xml:space="preserve">оля неудовлетворительных отметок у </w:t>
      </w:r>
      <w:r>
        <w:rPr>
          <w:rFonts w:ascii="Times New Roman" w:hAnsi="Times New Roman" w:cs="Times New Roman"/>
          <w:sz w:val="28"/>
          <w:szCs w:val="28"/>
        </w:rPr>
        <w:t xml:space="preserve">статусных </w:t>
      </w:r>
      <w:r w:rsidRPr="001979DA">
        <w:rPr>
          <w:rFonts w:ascii="Times New Roman" w:hAnsi="Times New Roman" w:cs="Times New Roman"/>
          <w:sz w:val="28"/>
          <w:szCs w:val="28"/>
        </w:rPr>
        <w:t>городских ОО (7.8%) выше, чем в других кластерах.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1979DA">
        <w:rPr>
          <w:rFonts w:ascii="Times New Roman" w:hAnsi="Times New Roman" w:cs="Times New Roman"/>
          <w:sz w:val="28"/>
          <w:szCs w:val="28"/>
        </w:rPr>
        <w:t xml:space="preserve">амый низкий процент качества обучения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19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статусных </w:t>
      </w:r>
      <w:r w:rsidRPr="001979DA">
        <w:rPr>
          <w:rFonts w:ascii="Times New Roman" w:hAnsi="Times New Roman" w:cs="Times New Roman"/>
          <w:sz w:val="28"/>
          <w:szCs w:val="28"/>
        </w:rPr>
        <w:t>сельски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979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ОО </w:t>
      </w:r>
      <w:r w:rsidRPr="001979DA">
        <w:rPr>
          <w:rFonts w:ascii="Times New Roman" w:hAnsi="Times New Roman" w:cs="Times New Roman"/>
          <w:sz w:val="28"/>
          <w:szCs w:val="28"/>
        </w:rPr>
        <w:t>(22,6%)</w:t>
      </w:r>
      <w:r>
        <w:rPr>
          <w:rFonts w:ascii="Times New Roman" w:hAnsi="Times New Roman" w:cs="Times New Roman"/>
          <w:sz w:val="28"/>
          <w:szCs w:val="28"/>
        </w:rPr>
        <w:t xml:space="preserve">. Следует отметить, что и другие мониторинги показывают, что данные ОО не подтверждают свой статус, например, в мониторинге по естественнонаучной грамотности, который проходил в ноябре </w:t>
      </w:r>
      <w:r>
        <w:rPr>
          <w:rFonts w:ascii="Times New Roman" w:hAnsi="Times New Roman" w:cs="Times New Roman"/>
          <w:sz w:val="28"/>
          <w:szCs w:val="28"/>
        </w:rPr>
        <w:lastRenderedPageBreak/>
        <w:t>2019 г. среди учащихся 9-х классов, данные школы также показали сааме низкие результаты: процент «2» -</w:t>
      </w:r>
      <w:r w:rsidRPr="00BE7455">
        <w:rPr>
          <w:rFonts w:ascii="Times New Roman" w:eastAsia="Times New Roman" w:hAnsi="Times New Roman" w:cs="Times New Roman"/>
          <w:color w:val="000000"/>
          <w:sz w:val="28"/>
          <w:szCs w:val="28"/>
        </w:rPr>
        <w:t>35,21%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качество знаний - </w:t>
      </w:r>
      <w:r w:rsidRPr="00BE7455">
        <w:rPr>
          <w:rFonts w:ascii="Times New Roman" w:eastAsia="Times New Roman" w:hAnsi="Times New Roman" w:cs="Times New Roman"/>
          <w:color w:val="000000"/>
          <w:sz w:val="28"/>
          <w:szCs w:val="28"/>
        </w:rPr>
        <w:t>11,27%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700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72D3" w:rsidRPr="00FC761F" w:rsidRDefault="003A72D3" w:rsidP="003A72D3">
      <w:pPr>
        <w:tabs>
          <w:tab w:val="left" w:pos="431"/>
        </w:tabs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C761F">
        <w:rPr>
          <w:rFonts w:ascii="Times New Roman" w:eastAsia="Times New Roman" w:hAnsi="Times New Roman" w:cs="Times New Roman"/>
          <w:b/>
          <w:i/>
          <w:sz w:val="28"/>
          <w:szCs w:val="28"/>
        </w:rPr>
        <w:t>Результаты участников по кластерам</w:t>
      </w:r>
    </w:p>
    <w:p w:rsidR="003A72D3" w:rsidRPr="001979DA" w:rsidRDefault="003A72D3" w:rsidP="003A72D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FC761F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0D09158" wp14:editId="0C64C9B1">
            <wp:extent cx="5838825" cy="1958340"/>
            <wp:effectExtent l="0" t="0" r="0" b="0"/>
            <wp:docPr id="5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A72D3" w:rsidRDefault="003A72D3" w:rsidP="003A72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исследовании также приняли участие 9 ОО с признаками необъективности результатов (15,79% от общего количества ОО) и 9 ОО с низкими образовательными результатами (15,79% от общего количества ОО). Результаты мониторинга по данным ОО представлены на диаграмме ниже.</w:t>
      </w:r>
    </w:p>
    <w:p w:rsidR="003A72D3" w:rsidRPr="001979DA" w:rsidRDefault="003A72D3" w:rsidP="003A72D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1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9A545C" wp14:editId="68A304B8">
            <wp:extent cx="5842635" cy="2301240"/>
            <wp:effectExtent l="0" t="0" r="0" b="0"/>
            <wp:docPr id="21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A72D3" w:rsidRPr="003A72D3" w:rsidRDefault="003A72D3" w:rsidP="003A72D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149A">
        <w:rPr>
          <w:rFonts w:ascii="Times New Roman" w:hAnsi="Times New Roman" w:cs="Times New Roman"/>
          <w:sz w:val="28"/>
          <w:szCs w:val="28"/>
        </w:rPr>
        <w:t>По диаграмме видно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149A">
        <w:rPr>
          <w:rFonts w:ascii="Times New Roman" w:hAnsi="Times New Roman" w:cs="Times New Roman"/>
          <w:sz w:val="28"/>
          <w:szCs w:val="28"/>
        </w:rPr>
        <w:t xml:space="preserve"> что абсолютная успеваемость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1149A">
        <w:rPr>
          <w:rFonts w:ascii="Times New Roman" w:hAnsi="Times New Roman" w:cs="Times New Roman"/>
          <w:sz w:val="28"/>
          <w:szCs w:val="28"/>
        </w:rPr>
        <w:t>(96,77%)</w:t>
      </w:r>
      <w:r>
        <w:rPr>
          <w:rFonts w:ascii="Times New Roman" w:hAnsi="Times New Roman" w:cs="Times New Roman"/>
          <w:sz w:val="28"/>
          <w:szCs w:val="28"/>
        </w:rPr>
        <w:t xml:space="preserve"> и качество знаний (48,38%)</w:t>
      </w:r>
      <w:r w:rsidRPr="0031149A">
        <w:rPr>
          <w:rFonts w:ascii="Times New Roman" w:hAnsi="Times New Roman" w:cs="Times New Roman"/>
          <w:sz w:val="28"/>
          <w:szCs w:val="28"/>
        </w:rPr>
        <w:t xml:space="preserve"> выше в </w:t>
      </w:r>
      <w:r>
        <w:rPr>
          <w:rFonts w:ascii="Times New Roman" w:hAnsi="Times New Roman" w:cs="Times New Roman"/>
          <w:sz w:val="28"/>
          <w:szCs w:val="28"/>
        </w:rPr>
        <w:t>ОО с признаками необъективности р</w:t>
      </w:r>
      <w:r w:rsidRPr="0031149A">
        <w:rPr>
          <w:rFonts w:ascii="Times New Roman" w:hAnsi="Times New Roman" w:cs="Times New Roman"/>
          <w:sz w:val="28"/>
          <w:szCs w:val="28"/>
        </w:rPr>
        <w:t>езультатов</w:t>
      </w:r>
      <w:r>
        <w:rPr>
          <w:rFonts w:ascii="Times New Roman" w:hAnsi="Times New Roman" w:cs="Times New Roman"/>
          <w:sz w:val="28"/>
          <w:szCs w:val="28"/>
        </w:rPr>
        <w:t>, однако разница по абсолютной успеваемости со школами с низкими результатами (95,54%) и с остальными школами (93,69%) незначительна, поэтому работу по объективности проведения оценочных процедур в ОО необходимо продолжать. В разрезе республики и районов результаты следующие:</w:t>
      </w:r>
    </w:p>
    <w:p w:rsidR="00611951" w:rsidRDefault="00B768BF" w:rsidP="006D500C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08905" cy="1935480"/>
            <wp:effectExtent l="0" t="0" r="0" b="0"/>
            <wp:docPr id="4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45284" w:rsidRDefault="00B768B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49170" cy="2108222"/>
            <wp:effectExtent l="19050" t="0" r="17830" b="6328"/>
            <wp:docPr id="43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9E2CBB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="008F0A42"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E728C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89061" cy="2116477"/>
            <wp:effectExtent l="19050" t="0" r="16039" b="0"/>
            <wp:docPr id="44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8E728C"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D45284" w:rsidRDefault="00D45284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8F0A42" w:rsidRPr="001979DA" w:rsidRDefault="008E728C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53085" cy="2166730"/>
            <wp:effectExtent l="19050" t="0" r="13915" b="4970"/>
            <wp:docPr id="45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F0A42"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678872" cy="2286000"/>
            <wp:effectExtent l="19050" t="0" r="26228" b="0"/>
            <wp:docPr id="46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E728C" w:rsidRPr="001979DA" w:rsidRDefault="008E728C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871505" cy="2291137"/>
            <wp:effectExtent l="19050" t="0" r="24095" b="0"/>
            <wp:docPr id="47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DC09EB"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7C92E3BB" wp14:editId="2A3770D9">
            <wp:extent cx="2750820" cy="2369820"/>
            <wp:effectExtent l="0" t="0" r="0" b="0"/>
            <wp:docPr id="4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51EED" w:rsidRDefault="00451EED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B768BF" w:rsidRPr="001979DA" w:rsidRDefault="008E728C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21808" cy="2743200"/>
            <wp:effectExtent l="19050" t="0" r="11892" b="0"/>
            <wp:docPr id="49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D037A2B" wp14:editId="6972A6F9">
            <wp:extent cx="2867890" cy="2743200"/>
            <wp:effectExtent l="19050" t="0" r="27710" b="0"/>
            <wp:docPr id="51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870F4" w:rsidRPr="001979DA" w:rsidRDefault="008E728C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C870F4"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43010" cy="2743200"/>
            <wp:effectExtent l="19050" t="0" r="14490" b="0"/>
            <wp:docPr id="52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0B7804A" wp14:editId="2AC16C61">
            <wp:extent cx="2738409" cy="2743200"/>
            <wp:effectExtent l="19050" t="0" r="23841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870F4" w:rsidRPr="001979DA" w:rsidRDefault="00C870F4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86FAF" w:rsidRPr="001979DA" w:rsidRDefault="009757E5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 w:rsidR="008E728C" w:rsidRPr="001979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E728C" w:rsidRPr="001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1945" cy="2751975"/>
            <wp:effectExtent l="19050" t="0" r="14605" b="0"/>
            <wp:docPr id="53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63599E" wp14:editId="4071D8F1">
            <wp:extent cx="2861945" cy="2743200"/>
            <wp:effectExtent l="19050" t="0" r="14605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086FAF" w:rsidRPr="001979DA" w:rsidRDefault="00B768BF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6FAF" w:rsidRPr="001979D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86FAF" w:rsidRPr="001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19268" cy="2757055"/>
            <wp:effectExtent l="19050" t="0" r="14432" b="519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645D8941" wp14:editId="73676896">
            <wp:extent cx="2866632" cy="2620851"/>
            <wp:effectExtent l="19050" t="0" r="9918" b="8049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86FAF" w:rsidRPr="001979DA" w:rsidRDefault="00086FA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910617" cy="2650597"/>
            <wp:effectExtent l="19050" t="0" r="23083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1AA2276" wp14:editId="76F8B380">
            <wp:extent cx="2809312" cy="2331076"/>
            <wp:effectExtent l="19050" t="0" r="10088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086FAF" w:rsidRPr="001979DA" w:rsidRDefault="00E9435C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813389" cy="2408349"/>
            <wp:effectExtent l="19050" t="0" r="25061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27AD8CAE" wp14:editId="47FAC168">
            <wp:extent cx="2775585" cy="240792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9435C" w:rsidRPr="001979DA" w:rsidRDefault="00E9435C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842234" cy="2691684"/>
            <wp:effectExtent l="19050" t="0" r="15266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5E0CACC2" wp14:editId="274C6EB0">
            <wp:extent cx="2621119" cy="2743200"/>
            <wp:effectExtent l="19050" t="0" r="26831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D0FB1" w:rsidRPr="001979DA" w:rsidRDefault="001D0FB1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2717711" cy="2743200"/>
            <wp:effectExtent l="19050" t="0" r="25489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451EED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4025252E" wp14:editId="6C1035B1">
            <wp:extent cx="2620207" cy="2743200"/>
            <wp:effectExtent l="19050" t="0" r="27743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1D0FB1" w:rsidRPr="001979DA" w:rsidRDefault="001D0FB1" w:rsidP="00451EED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916776" cy="2743200"/>
            <wp:effectExtent l="19050" t="0" r="16924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B634AD" w:rsidRPr="001979DA" w:rsidRDefault="00B634AD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8896" w:type="dxa"/>
        <w:tblInd w:w="675" w:type="dxa"/>
        <w:tblLook w:val="04A0" w:firstRow="1" w:lastRow="0" w:firstColumn="1" w:lastColumn="0" w:noHBand="0" w:noVBand="1"/>
      </w:tblPr>
      <w:tblGrid>
        <w:gridCol w:w="3686"/>
        <w:gridCol w:w="2551"/>
        <w:gridCol w:w="2659"/>
      </w:tblGrid>
      <w:tr w:rsidR="00125BA6" w:rsidRPr="001979DA" w:rsidTr="001C7196">
        <w:trPr>
          <w:trHeight w:val="548"/>
        </w:trPr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МО</w:t>
            </w:r>
          </w:p>
        </w:tc>
        <w:tc>
          <w:tcPr>
            <w:tcW w:w="2551" w:type="dxa"/>
          </w:tcPr>
          <w:p w:rsidR="00125BA6" w:rsidRPr="00451EED" w:rsidRDefault="00125BA6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Абсолютная успеваемость, %</w:t>
            </w:r>
          </w:p>
        </w:tc>
        <w:tc>
          <w:tcPr>
            <w:tcW w:w="2659" w:type="dxa"/>
          </w:tcPr>
          <w:p w:rsidR="00125BA6" w:rsidRPr="00451EED" w:rsidRDefault="00125BA6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Качество знаний, %</w:t>
            </w:r>
          </w:p>
        </w:tc>
      </w:tr>
      <w:tr w:rsidR="003B791C" w:rsidRPr="001979DA" w:rsidTr="001C7196">
        <w:tc>
          <w:tcPr>
            <w:tcW w:w="3686" w:type="dxa"/>
            <w:shd w:val="clear" w:color="auto" w:fill="92D050"/>
          </w:tcPr>
          <w:p w:rsidR="003B791C" w:rsidRPr="00451EED" w:rsidRDefault="003B791C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2551" w:type="dxa"/>
            <w:shd w:val="clear" w:color="auto" w:fill="92D050"/>
          </w:tcPr>
          <w:p w:rsidR="003B791C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91,06</w:t>
            </w:r>
          </w:p>
        </w:tc>
        <w:tc>
          <w:tcPr>
            <w:tcW w:w="2659" w:type="dxa"/>
            <w:shd w:val="clear" w:color="auto" w:fill="92D050"/>
          </w:tcPr>
          <w:p w:rsidR="003B791C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34,97</w:t>
            </w:r>
          </w:p>
        </w:tc>
      </w:tr>
      <w:tr w:rsidR="00125BA6" w:rsidRPr="001979DA" w:rsidTr="001C7196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Баргузинский район</w:t>
            </w:r>
          </w:p>
        </w:tc>
        <w:tc>
          <w:tcPr>
            <w:tcW w:w="2551" w:type="dxa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659" w:type="dxa"/>
          </w:tcPr>
          <w:p w:rsidR="00125BA6" w:rsidRPr="00451EED" w:rsidRDefault="001D48F1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5BA6" w:rsidRPr="001979DA" w:rsidTr="00E42293">
        <w:tc>
          <w:tcPr>
            <w:tcW w:w="3686" w:type="dxa"/>
            <w:shd w:val="clear" w:color="auto" w:fill="FBD4B4" w:themeFill="accent6" w:themeFillTint="66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Баунтовский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91,3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Бичурский район</w:t>
            </w:r>
          </w:p>
        </w:tc>
        <w:tc>
          <w:tcPr>
            <w:tcW w:w="2551" w:type="dxa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81,82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36,36</w:t>
            </w:r>
          </w:p>
        </w:tc>
      </w:tr>
      <w:tr w:rsidR="00125BA6" w:rsidRPr="001979DA" w:rsidTr="00E42293">
        <w:tc>
          <w:tcPr>
            <w:tcW w:w="3686" w:type="dxa"/>
            <w:shd w:val="clear" w:color="auto" w:fill="FBD4B4" w:themeFill="accent6" w:themeFillTint="66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Джидинский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3B791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125BA6" w:rsidRPr="001979DA" w:rsidTr="00E42293">
        <w:tc>
          <w:tcPr>
            <w:tcW w:w="3686" w:type="dxa"/>
            <w:shd w:val="clear" w:color="auto" w:fill="FBD4B4" w:themeFill="accent6" w:themeFillTint="66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Еравнинский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</w:tr>
      <w:tr w:rsidR="00125BA6" w:rsidRPr="001979DA" w:rsidTr="00E42293">
        <w:tc>
          <w:tcPr>
            <w:tcW w:w="3686" w:type="dxa"/>
            <w:shd w:val="clear" w:color="auto" w:fill="FBD4B4" w:themeFill="accent6" w:themeFillTint="66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Заиграевский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97,92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43,57</w:t>
            </w:r>
          </w:p>
        </w:tc>
      </w:tr>
      <w:tr w:rsidR="00125BA6" w:rsidRPr="001979DA" w:rsidTr="00E42293">
        <w:tc>
          <w:tcPr>
            <w:tcW w:w="3686" w:type="dxa"/>
            <w:shd w:val="clear" w:color="auto" w:fill="FBD4B4" w:themeFill="accent6" w:themeFillTint="66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Закаменский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97,96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61,22</w:t>
            </w:r>
          </w:p>
        </w:tc>
      </w:tr>
      <w:tr w:rsidR="00125BA6" w:rsidRPr="001979DA" w:rsidTr="00E42293">
        <w:tc>
          <w:tcPr>
            <w:tcW w:w="3686" w:type="dxa"/>
            <w:shd w:val="clear" w:color="auto" w:fill="FBD4B4" w:themeFill="accent6" w:themeFillTint="66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Иволгинский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71,43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Кабанский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92,31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16,66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Кижингинский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94,44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22,22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Курумканский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Кяхтинский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Муйский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45,45</w:t>
            </w:r>
          </w:p>
        </w:tc>
      </w:tr>
      <w:tr w:rsidR="00125BA6" w:rsidRPr="001979DA" w:rsidTr="001C7196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Мухоршибирский район</w:t>
            </w:r>
          </w:p>
        </w:tc>
        <w:tc>
          <w:tcPr>
            <w:tcW w:w="2551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73,91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Окинский район</w:t>
            </w:r>
          </w:p>
        </w:tc>
        <w:tc>
          <w:tcPr>
            <w:tcW w:w="2551" w:type="dxa"/>
            <w:shd w:val="clear" w:color="auto" w:fill="auto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Прибайкальский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92,73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25,45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97,56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65,85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Селенгинский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98,53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54,41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Тарбагатайск</w:t>
            </w:r>
            <w:r w:rsidR="00BC2FEC" w:rsidRPr="00451EED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Тункинский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6,25</w:t>
            </w:r>
          </w:p>
        </w:tc>
      </w:tr>
      <w:tr w:rsidR="00125BA6" w:rsidRPr="001979DA" w:rsidTr="00E42293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Хоринский район</w:t>
            </w:r>
          </w:p>
        </w:tc>
        <w:tc>
          <w:tcPr>
            <w:tcW w:w="2551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659" w:type="dxa"/>
            <w:shd w:val="clear" w:color="auto" w:fill="FBD4B4" w:themeFill="accent6" w:themeFillTint="66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78,57</w:t>
            </w:r>
          </w:p>
        </w:tc>
      </w:tr>
      <w:tr w:rsidR="00125BA6" w:rsidRPr="001979DA" w:rsidTr="001C7196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г.Северобайкальск</w:t>
            </w:r>
          </w:p>
        </w:tc>
        <w:tc>
          <w:tcPr>
            <w:tcW w:w="2551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81,82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9,09</w:t>
            </w:r>
          </w:p>
        </w:tc>
      </w:tr>
      <w:tr w:rsidR="00125BA6" w:rsidRPr="001979DA" w:rsidTr="001C7196">
        <w:tc>
          <w:tcPr>
            <w:tcW w:w="3686" w:type="dxa"/>
          </w:tcPr>
          <w:p w:rsidR="00125BA6" w:rsidRPr="00451EED" w:rsidRDefault="00125BA6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г.Улан-Удэ</w:t>
            </w:r>
          </w:p>
        </w:tc>
        <w:tc>
          <w:tcPr>
            <w:tcW w:w="2551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84,08</w:t>
            </w:r>
          </w:p>
        </w:tc>
        <w:tc>
          <w:tcPr>
            <w:tcW w:w="2659" w:type="dxa"/>
          </w:tcPr>
          <w:p w:rsidR="00125BA6" w:rsidRPr="00451EED" w:rsidRDefault="00BC2FEC" w:rsidP="006D500C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1EED">
              <w:rPr>
                <w:rFonts w:ascii="Times New Roman" w:hAnsi="Times New Roman" w:cs="Times New Roman"/>
                <w:sz w:val="20"/>
                <w:szCs w:val="20"/>
              </w:rPr>
              <w:t>29,37</w:t>
            </w:r>
          </w:p>
        </w:tc>
      </w:tr>
    </w:tbl>
    <w:p w:rsidR="00B634AD" w:rsidRPr="001979DA" w:rsidRDefault="00B634AD" w:rsidP="006D500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5DDE">
        <w:rPr>
          <w:rFonts w:ascii="Times New Roman" w:hAnsi="Times New Roman" w:cs="Times New Roman"/>
          <w:sz w:val="28"/>
          <w:szCs w:val="28"/>
        </w:rPr>
        <w:lastRenderedPageBreak/>
        <w:t>Из таблицы следует, что абсолютная успеваемость выше региональных показателей в следующих муниципалитетах:</w:t>
      </w:r>
      <w:r w:rsidR="00014D91" w:rsidRPr="00895DDE">
        <w:rPr>
          <w:rFonts w:ascii="Times New Roman" w:hAnsi="Times New Roman" w:cs="Times New Roman"/>
          <w:sz w:val="28"/>
          <w:szCs w:val="28"/>
        </w:rPr>
        <w:t xml:space="preserve"> в Баунтовском, Джидинском, Еравнинском, Заиграевском, Закаменском, Иволгинском, Кабанском, Кижингинском, Курумканском, Кяхтинском, Муйском, Прибайкальском, Северо-Байкальском, Селенгинском, Тарбагатайском, Тункинском и Хоринском</w:t>
      </w:r>
      <w:r w:rsidRPr="00895DDE">
        <w:rPr>
          <w:rFonts w:ascii="Times New Roman" w:eastAsia="Times New Roman" w:hAnsi="Times New Roman" w:cs="Times New Roman"/>
          <w:sz w:val="28"/>
          <w:szCs w:val="28"/>
        </w:rPr>
        <w:t xml:space="preserve">. Ниже - в </w:t>
      </w:r>
      <w:r w:rsidR="00014D91" w:rsidRPr="00895DDE">
        <w:rPr>
          <w:rFonts w:ascii="Times New Roman" w:eastAsia="Times New Roman" w:hAnsi="Times New Roman" w:cs="Times New Roman"/>
          <w:sz w:val="28"/>
          <w:szCs w:val="28"/>
        </w:rPr>
        <w:t>Баргузинском, Бичурском,</w:t>
      </w:r>
      <w:r w:rsidR="001C7EF9" w:rsidRPr="00895D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4D91" w:rsidRPr="00895DDE">
        <w:rPr>
          <w:rFonts w:ascii="Times New Roman" w:eastAsia="Times New Roman" w:hAnsi="Times New Roman" w:cs="Times New Roman"/>
          <w:sz w:val="28"/>
          <w:szCs w:val="28"/>
        </w:rPr>
        <w:t>Мухоршибирском</w:t>
      </w:r>
      <w:r w:rsidR="00014D91" w:rsidRPr="00895DDE">
        <w:rPr>
          <w:rFonts w:ascii="Times New Roman" w:eastAsia="Times New Roman" w:hAnsi="Times New Roman" w:cs="Times New Roman"/>
          <w:color w:val="000000"/>
          <w:sz w:val="28"/>
          <w:szCs w:val="28"/>
        </w:rPr>
        <w:t>, Окинском районах, в г.Северобайкальск и в г.Улан-Удэ</w:t>
      </w:r>
      <w:r w:rsidR="001C7EF9" w:rsidRPr="00895D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634AD" w:rsidRDefault="00B634AD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Качество знаний выше региональных показателей в</w:t>
      </w:r>
      <w:r w:rsidR="00014D91"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Баунтовском, Бичурском, Джидинском, Еравнинском, Заиграевском, Закаменском, Иволгинском, Муйском, Окинском, Северо-Байкальском, Селенгинском, Тарбагатайском</w:t>
      </w:r>
      <w:r w:rsidR="001C7EF9"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Хоринском районах</w:t>
      </w:r>
      <w:r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Ниже </w:t>
      </w:r>
      <w:r w:rsidR="003621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 </w:t>
      </w:r>
      <w:r w:rsidR="001C7EF9"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>Кабанском, Кижингинском, Курумканском, Прибайкальском, Тункинском районах, г.</w:t>
      </w:r>
      <w:r w:rsidR="00BF6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7EF9"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>Северобайкальск и в г.</w:t>
      </w:r>
      <w:r w:rsidR="00BF66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C7EF9"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>Улан-Удэ</w:t>
      </w:r>
      <w:r w:rsidRPr="001979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1979DA">
        <w:rPr>
          <w:rFonts w:ascii="Times New Roman" w:hAnsi="Times New Roman" w:cs="Times New Roman"/>
          <w:sz w:val="28"/>
          <w:szCs w:val="28"/>
        </w:rPr>
        <w:t>Качество знаний 0% показали учащиеся</w:t>
      </w:r>
      <w:r w:rsidR="00014D91" w:rsidRPr="001979DA">
        <w:rPr>
          <w:rFonts w:ascii="Times New Roman" w:hAnsi="Times New Roman" w:cs="Times New Roman"/>
          <w:sz w:val="28"/>
          <w:szCs w:val="28"/>
        </w:rPr>
        <w:t xml:space="preserve"> </w:t>
      </w:r>
      <w:r w:rsidR="0036217E">
        <w:rPr>
          <w:rFonts w:ascii="Times New Roman" w:hAnsi="Times New Roman" w:cs="Times New Roman"/>
          <w:sz w:val="28"/>
          <w:szCs w:val="28"/>
        </w:rPr>
        <w:t xml:space="preserve">Баргузинского, </w:t>
      </w:r>
      <w:r w:rsidR="00014D91" w:rsidRPr="001979DA">
        <w:rPr>
          <w:rFonts w:ascii="Times New Roman" w:hAnsi="Times New Roman" w:cs="Times New Roman"/>
          <w:sz w:val="28"/>
          <w:szCs w:val="28"/>
        </w:rPr>
        <w:t>Кяхтинского и Мухоршибирского районов</w:t>
      </w:r>
      <w:r w:rsidRPr="001979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66B0" w:rsidRDefault="00895DDE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Примечательно, что во многих </w:t>
      </w:r>
      <w:r w:rsidR="00BF66B0">
        <w:rPr>
          <w:rFonts w:ascii="Times New Roman" w:hAnsi="Times New Roman" w:cs="Times New Roman"/>
          <w:sz w:val="28"/>
          <w:szCs w:val="28"/>
        </w:rPr>
        <w:t xml:space="preserve">районах, </w:t>
      </w:r>
      <w:r>
        <w:rPr>
          <w:rFonts w:ascii="Times New Roman" w:hAnsi="Times New Roman" w:cs="Times New Roman"/>
          <w:sz w:val="28"/>
          <w:szCs w:val="28"/>
        </w:rPr>
        <w:t>где абсолютная успеваемость выше республиканских значений, интерес к теме «Великая Отечественная война» проявили и учителя</w:t>
      </w:r>
      <w:r w:rsidR="00DD7238">
        <w:rPr>
          <w:rFonts w:ascii="Times New Roman" w:hAnsi="Times New Roman" w:cs="Times New Roman"/>
          <w:sz w:val="28"/>
          <w:szCs w:val="28"/>
        </w:rPr>
        <w:t xml:space="preserve">. Они приняли активное участие в региональном конкурсе методических разработок по теме «Великая Отечественная война». Победителями и призерами конкурса в трех номинациях «Лучший урок», «Лучший классный час», «Лучший социальный школьный проект» стали представители г. Улан-Удэ, </w:t>
      </w:r>
      <w:r>
        <w:rPr>
          <w:rFonts w:ascii="Times New Roman" w:hAnsi="Times New Roman" w:cs="Times New Roman"/>
          <w:sz w:val="28"/>
          <w:szCs w:val="28"/>
        </w:rPr>
        <w:t xml:space="preserve">г. Гусиноозерск, </w:t>
      </w:r>
      <w:r w:rsidR="00DD7238">
        <w:rPr>
          <w:rFonts w:ascii="Times New Roman" w:hAnsi="Times New Roman" w:cs="Times New Roman"/>
          <w:sz w:val="28"/>
          <w:szCs w:val="28"/>
        </w:rPr>
        <w:t>Тарбагатайского, Еравнинского и Заиграевского районов.</w:t>
      </w:r>
    </w:p>
    <w:p w:rsidR="00ED77E6" w:rsidRDefault="00DD7238" w:rsidP="00ED77E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регионального этапа Всероссийской олимпиады школьников по истории (9-11 кл.), который прошел в январе-феврале 2020 г. показали, что вообще историей как предметом интересуются больше всего </w:t>
      </w:r>
      <w:r w:rsidR="003A72D3">
        <w:rPr>
          <w:rFonts w:ascii="Times New Roman" w:hAnsi="Times New Roman" w:cs="Times New Roman"/>
          <w:sz w:val="28"/>
          <w:szCs w:val="28"/>
        </w:rPr>
        <w:t xml:space="preserve">учащиеся </w:t>
      </w:r>
      <w:r>
        <w:rPr>
          <w:rFonts w:ascii="Times New Roman" w:hAnsi="Times New Roman" w:cs="Times New Roman"/>
          <w:sz w:val="28"/>
          <w:szCs w:val="28"/>
        </w:rPr>
        <w:t>в г. Улан-Удэ (призовые места в 10-11 кл.)</w:t>
      </w:r>
      <w:r w:rsidR="003347F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Бичурском, Кабанском и Иволгинском района</w:t>
      </w:r>
      <w:r w:rsidR="003A72D3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3A72D3">
        <w:rPr>
          <w:rFonts w:ascii="Times New Roman" w:hAnsi="Times New Roman" w:cs="Times New Roman"/>
          <w:sz w:val="28"/>
          <w:szCs w:val="28"/>
        </w:rPr>
        <w:t xml:space="preserve">еспублики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3A72D3">
        <w:rPr>
          <w:rFonts w:ascii="Times New Roman" w:hAnsi="Times New Roman" w:cs="Times New Roman"/>
          <w:sz w:val="28"/>
          <w:szCs w:val="28"/>
        </w:rPr>
        <w:t>урятия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7E6" w:rsidRDefault="00ED77E6" w:rsidP="006D500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77E6" w:rsidRDefault="00ED77E6" w:rsidP="006D500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D77E6" w:rsidRDefault="00ED77E6" w:rsidP="006D500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F0A42" w:rsidRPr="00ED77E6" w:rsidRDefault="0060463A" w:rsidP="006D500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D77E6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Выполнение заданий</w:t>
      </w:r>
      <w:r w:rsidR="003347F8" w:rsidRPr="00ED77E6">
        <w:rPr>
          <w:rFonts w:ascii="Times New Roman" w:hAnsi="Times New Roman" w:cs="Times New Roman"/>
          <w:b/>
          <w:i/>
          <w:sz w:val="28"/>
          <w:szCs w:val="28"/>
        </w:rPr>
        <w:t xml:space="preserve"> мониторингового исследования</w:t>
      </w:r>
    </w:p>
    <w:p w:rsidR="0060463A" w:rsidRPr="001979DA" w:rsidRDefault="008F0A42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t xml:space="preserve">На представленных диаграммах показана </w:t>
      </w:r>
      <w:r w:rsidRPr="001979DA">
        <w:rPr>
          <w:rFonts w:ascii="Times New Roman" w:hAnsi="Times New Roman" w:cs="Times New Roman"/>
          <w:i/>
          <w:sz w:val="28"/>
          <w:szCs w:val="28"/>
        </w:rPr>
        <w:t>статистика выполнения семи заданий с выбором верного ответа</w:t>
      </w:r>
      <w:r w:rsidRPr="001979DA">
        <w:rPr>
          <w:rFonts w:ascii="Times New Roman" w:hAnsi="Times New Roman" w:cs="Times New Roman"/>
          <w:sz w:val="28"/>
          <w:szCs w:val="28"/>
        </w:rPr>
        <w:t xml:space="preserve"> учащимися муниципалитетов в сравнении с республиканскими значениями:</w:t>
      </w:r>
    </w:p>
    <w:p w:rsidR="00141E96" w:rsidRPr="001979DA" w:rsidRDefault="00141E96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37A9F" w:rsidRPr="001979DA" w:rsidRDefault="00B37A9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39882" cy="2542233"/>
            <wp:effectExtent l="19050" t="0" r="18018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37A9F" w:rsidRPr="001979DA" w:rsidRDefault="00B37A9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04769" cy="2592475"/>
            <wp:effectExtent l="19050" t="0" r="15031" b="0"/>
            <wp:docPr id="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60463A" w:rsidRDefault="00EE082F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F944AC" w:rsidRPr="001979D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03925" cy="2156460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D77E6" w:rsidRPr="001979DA" w:rsidRDefault="00ED77E6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973152" w:rsidRPr="001979DA" w:rsidRDefault="00973152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6005404" cy="2743200"/>
            <wp:effectExtent l="19050" t="0" r="14396" b="0"/>
            <wp:docPr id="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E0CBF" w:rsidRPr="001979DA" w:rsidRDefault="002E0CB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833022" cy="2743200"/>
            <wp:effectExtent l="19050" t="0" r="15328" b="0"/>
            <wp:docPr id="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E0CBF" w:rsidRPr="001979DA" w:rsidRDefault="002E0CB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833022" cy="2743200"/>
            <wp:effectExtent l="19050" t="0" r="15328" b="0"/>
            <wp:docPr id="1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E0CBF" w:rsidRPr="001979DA" w:rsidRDefault="002E0CBF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67046" cy="2743200"/>
            <wp:effectExtent l="19050" t="0" r="9854" b="0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57E68" w:rsidRPr="001979DA" w:rsidRDefault="00E57E68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E57E68" w:rsidRPr="001979DA" w:rsidRDefault="00E57E68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68031" cy="2743200"/>
            <wp:effectExtent l="19050" t="0" r="27919" b="0"/>
            <wp:docPr id="13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E57E68" w:rsidRPr="001979DA" w:rsidRDefault="00E57E68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671272" cy="2743200"/>
            <wp:effectExtent l="19050" t="0" r="24678" b="0"/>
            <wp:docPr id="1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E57E68" w:rsidRPr="001979DA" w:rsidRDefault="00E57E68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2A7C49" w:rsidRPr="001979DA" w:rsidRDefault="002A7C49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77622" cy="2743200"/>
            <wp:effectExtent l="19050" t="0" r="18328" b="0"/>
            <wp:docPr id="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A7C49" w:rsidRPr="001979DA" w:rsidRDefault="002A7C49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761639" cy="2743200"/>
            <wp:effectExtent l="19050" t="0" r="10511" b="0"/>
            <wp:docPr id="17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A7C49" w:rsidRPr="001979DA" w:rsidRDefault="002A7C49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680797" cy="2743200"/>
            <wp:effectExtent l="19050" t="0" r="15153" b="0"/>
            <wp:docPr id="18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A7C49" w:rsidRDefault="002A7C49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83972" cy="2743200"/>
            <wp:effectExtent l="19050" t="0" r="11978" b="0"/>
            <wp:docPr id="1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3347F8" w:rsidRDefault="002A7C49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690870" cy="2042160"/>
            <wp:effectExtent l="0" t="0" r="0" b="0"/>
            <wp:docPr id="20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D332AF" w:rsidRPr="001979D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3347F8" w:rsidRDefault="00D332AF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96890" cy="2618509"/>
            <wp:effectExtent l="19050" t="0" r="2286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FA1F21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88750" cy="2521527"/>
            <wp:effectExtent l="19050" t="0" r="1195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="00527601"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86839" cy="2743200"/>
            <wp:effectExtent l="19050" t="0" r="13861" b="0"/>
            <wp:docPr id="36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  <w:r w:rsidRPr="001979D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527601" w:rsidRPr="001979DA" w:rsidRDefault="00D332AF" w:rsidP="006D500C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92560" cy="2743200"/>
            <wp:effectExtent l="19050" t="0" r="27190" b="0"/>
            <wp:docPr id="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27601" w:rsidRPr="001979DA" w:rsidRDefault="00527601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86839" cy="2743200"/>
            <wp:effectExtent l="19050" t="0" r="13861" b="0"/>
            <wp:docPr id="3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800EC4" w:rsidRPr="001979DA" w:rsidRDefault="00800EC4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527601" w:rsidRPr="001979DA" w:rsidRDefault="00800EC4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30412" cy="2743200"/>
            <wp:effectExtent l="19050" t="0" r="13138" b="0"/>
            <wp:docPr id="40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932FE2" w:rsidRPr="001979DA" w:rsidRDefault="00932FE2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525682" cy="2743200"/>
            <wp:effectExtent l="19050" t="0" r="17868" b="0"/>
            <wp:docPr id="50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932FE2" w:rsidRPr="001979DA" w:rsidRDefault="00932FE2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90649" cy="2743200"/>
            <wp:effectExtent l="19050" t="0" r="10051" b="0"/>
            <wp:docPr id="54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27601" w:rsidRPr="001979DA" w:rsidRDefault="00800EC4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1979DA"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>
            <wp:extent cx="5528222" cy="2743200"/>
            <wp:effectExtent l="19050" t="0" r="15328" b="0"/>
            <wp:docPr id="41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7700F7" w:rsidRDefault="007700F7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65A43" w:rsidRPr="001979DA" w:rsidRDefault="001A107A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hAnsi="Times New Roman" w:cs="Times New Roman"/>
          <w:sz w:val="28"/>
          <w:szCs w:val="28"/>
        </w:rPr>
        <w:lastRenderedPageBreak/>
        <w:t>Задание №1</w:t>
      </w:r>
      <w:r w:rsidR="007700F7">
        <w:rPr>
          <w:rFonts w:ascii="Times New Roman" w:hAnsi="Times New Roman" w:cs="Times New Roman"/>
          <w:sz w:val="28"/>
          <w:szCs w:val="28"/>
        </w:rPr>
        <w:t xml:space="preserve"> проверяло </w:t>
      </w:r>
      <w:r w:rsidRPr="001979DA">
        <w:rPr>
          <w:rFonts w:ascii="Times New Roman" w:hAnsi="Times New Roman" w:cs="Times New Roman"/>
          <w:sz w:val="28"/>
          <w:szCs w:val="28"/>
        </w:rPr>
        <w:t>з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нание различных исторических и иных источников о Великой Отечественной войне. 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 xml:space="preserve">100%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 xml:space="preserve"> в задании №1 </w:t>
      </w:r>
      <w:r w:rsidR="00141E96" w:rsidRPr="001979DA">
        <w:rPr>
          <w:rFonts w:ascii="Times New Roman" w:eastAsia="Times New Roman" w:hAnsi="Times New Roman" w:cs="Times New Roman"/>
          <w:sz w:val="28"/>
          <w:szCs w:val="28"/>
        </w:rPr>
        <w:t>показали учащиеся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 xml:space="preserve"> Иволгинского, Муйского, Тарбагатайского районов, значительно выше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республиканских значений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 xml:space="preserve"> показали учащиеся Баунтовского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>и Хоринского районов. Самый низкий процент выполнения задания у учащихся Мухоршибирского района и г.</w:t>
      </w:r>
      <w:r w:rsidR="003347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 xml:space="preserve">Северобайкальска. </w:t>
      </w:r>
    </w:p>
    <w:p w:rsidR="000D42E9" w:rsidRPr="001979DA" w:rsidRDefault="005B0581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>я №2,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3,4 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>было направлено на выявление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знани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выдающихся деятел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и геро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>ях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войны. В задании №2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>100 %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выполнения у учащихся Муйского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Окинского районов.</w:t>
      </w:r>
      <w:r w:rsidR="005D138D"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>Процент выполнения значительно выше республиканских показателей</w:t>
      </w:r>
      <w:r w:rsidR="005D138D" w:rsidRPr="001979DA">
        <w:rPr>
          <w:rFonts w:ascii="Times New Roman" w:eastAsia="Times New Roman" w:hAnsi="Times New Roman" w:cs="Times New Roman"/>
          <w:sz w:val="28"/>
          <w:szCs w:val="28"/>
        </w:rPr>
        <w:t xml:space="preserve"> у учащихся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5A43" w:rsidRPr="001979DA">
        <w:rPr>
          <w:rFonts w:ascii="Times New Roman" w:eastAsia="Times New Roman" w:hAnsi="Times New Roman" w:cs="Times New Roman"/>
          <w:sz w:val="28"/>
          <w:szCs w:val="28"/>
        </w:rPr>
        <w:t>Еравнинского и Тункинского райнов</w:t>
      </w:r>
      <w:r w:rsidR="000D42E9" w:rsidRPr="001979DA">
        <w:rPr>
          <w:rFonts w:ascii="Times New Roman" w:eastAsia="Times New Roman" w:hAnsi="Times New Roman" w:cs="Times New Roman"/>
          <w:sz w:val="28"/>
          <w:szCs w:val="28"/>
        </w:rPr>
        <w:t>. Низкий процент выполнения у учащихся Баунтовского и Кяхтинского районов.</w:t>
      </w:r>
    </w:p>
    <w:p w:rsidR="00DF0825" w:rsidRPr="001979DA" w:rsidRDefault="007700F7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задании №3 </w:t>
      </w:r>
      <w:r w:rsidR="000D42E9" w:rsidRPr="001979DA">
        <w:rPr>
          <w:rFonts w:ascii="Times New Roman" w:eastAsia="Times New Roman" w:hAnsi="Times New Roman" w:cs="Times New Roman"/>
          <w:sz w:val="28"/>
          <w:szCs w:val="28"/>
        </w:rPr>
        <w:t xml:space="preserve">100% выполнения заданий показали учащиеся Окинского и Тарбагатайского районов. Процент выполнения заданий значительно выше республиканских показателей у учащихся Баунтовского и Муйского </w:t>
      </w:r>
      <w:r w:rsidR="00DF0825" w:rsidRPr="001979DA">
        <w:rPr>
          <w:rFonts w:ascii="Times New Roman" w:eastAsia="Times New Roman" w:hAnsi="Times New Roman" w:cs="Times New Roman"/>
          <w:sz w:val="28"/>
          <w:szCs w:val="28"/>
        </w:rPr>
        <w:t xml:space="preserve">районов. </w:t>
      </w:r>
      <w:r w:rsidR="000D42E9" w:rsidRPr="001979DA">
        <w:rPr>
          <w:rFonts w:ascii="Times New Roman" w:eastAsia="Times New Roman" w:hAnsi="Times New Roman" w:cs="Times New Roman"/>
          <w:sz w:val="28"/>
          <w:szCs w:val="28"/>
        </w:rPr>
        <w:t>Самый низкий процент выполнения заданий у учащихся Баргузинского и Бичурского районов.</w:t>
      </w:r>
    </w:p>
    <w:p w:rsidR="005B0581" w:rsidRPr="001979DA" w:rsidRDefault="00DF0825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В задании №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0D42E9" w:rsidRPr="001979DA">
        <w:rPr>
          <w:rFonts w:ascii="Times New Roman" w:eastAsia="Times New Roman" w:hAnsi="Times New Roman" w:cs="Times New Roman"/>
          <w:sz w:val="28"/>
          <w:szCs w:val="28"/>
        </w:rPr>
        <w:t xml:space="preserve">100% выполнения заданий только у учащихся Муйского района. 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>Самый высокий процент выполнения заданий</w:t>
      </w:r>
      <w:r w:rsidR="000D42E9" w:rsidRPr="001979DA">
        <w:rPr>
          <w:rFonts w:ascii="Times New Roman" w:eastAsia="Times New Roman" w:hAnsi="Times New Roman" w:cs="Times New Roman"/>
          <w:sz w:val="28"/>
          <w:szCs w:val="28"/>
        </w:rPr>
        <w:t xml:space="preserve"> у учащихся Иволгинского, Кижингинского,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 xml:space="preserve"> Селенгинского и Хоринского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>районов. Ниже всех у учащихся Мухоршибирского, тарбагатайского районов и г.Северобайкальск.</w:t>
      </w:r>
    </w:p>
    <w:p w:rsidR="00800EC9" w:rsidRPr="001979DA" w:rsidRDefault="00141E96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>Задани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 № 5,7 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 xml:space="preserve">были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на знание основных дат, этапов и ключевых событий и фактов по истории Великой Отечественной войны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>.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 xml:space="preserve"> В задании №5 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>100% выполнения задания у учащихся Иволгинского, Муйского, Окинского, Тарбагатайского и Хоринского районов. Процент выполнения заданий значительно выше республиканских значений</w:t>
      </w:r>
      <w:r w:rsidR="00393D54" w:rsidRPr="001979DA">
        <w:rPr>
          <w:rFonts w:ascii="Times New Roman" w:eastAsia="Times New Roman" w:hAnsi="Times New Roman" w:cs="Times New Roman"/>
          <w:sz w:val="28"/>
          <w:szCs w:val="28"/>
        </w:rPr>
        <w:t xml:space="preserve"> у учащихся Баунтовского района. Самый низкий процент выполнения заданий показали учащиеся Баргузинского района.</w:t>
      </w:r>
    </w:p>
    <w:p w:rsidR="00393D54" w:rsidRPr="001979DA" w:rsidRDefault="00393D54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lastRenderedPageBreak/>
        <w:t>В задании №7 учащиеся всех муниципалитетов показали 100% выполнения задания.</w:t>
      </w:r>
    </w:p>
    <w:p w:rsidR="00141E96" w:rsidRDefault="00141E96" w:rsidP="006D500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79DA">
        <w:rPr>
          <w:rFonts w:ascii="Times New Roman" w:eastAsia="Times New Roman" w:hAnsi="Times New Roman" w:cs="Times New Roman"/>
          <w:sz w:val="28"/>
          <w:szCs w:val="28"/>
        </w:rPr>
        <w:t xml:space="preserve">Задание 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6</w:t>
      </w:r>
      <w:r w:rsidR="00800EC9" w:rsidRPr="001979D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0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979DA">
        <w:rPr>
          <w:rFonts w:ascii="Times New Roman" w:eastAsia="Times New Roman" w:hAnsi="Times New Roman" w:cs="Times New Roman"/>
          <w:sz w:val="28"/>
          <w:szCs w:val="28"/>
        </w:rPr>
        <w:t>на соотнесение исторических процессов и отдельных фактов.</w:t>
      </w:r>
      <w:r w:rsidR="00393D54" w:rsidRPr="001979DA">
        <w:rPr>
          <w:rFonts w:ascii="Times New Roman" w:eastAsia="Times New Roman" w:hAnsi="Times New Roman" w:cs="Times New Roman"/>
          <w:sz w:val="28"/>
          <w:szCs w:val="28"/>
        </w:rPr>
        <w:t xml:space="preserve"> 100% выполнения задания у учащихся Кижингинского, Кяхт</w:t>
      </w:r>
      <w:r w:rsidR="00895DDE">
        <w:rPr>
          <w:rFonts w:ascii="Times New Roman" w:eastAsia="Times New Roman" w:hAnsi="Times New Roman" w:cs="Times New Roman"/>
          <w:sz w:val="28"/>
          <w:szCs w:val="28"/>
        </w:rPr>
        <w:t xml:space="preserve">инского, Муйского, Окинского и </w:t>
      </w:r>
      <w:r w:rsidR="00393D54" w:rsidRPr="001979DA">
        <w:rPr>
          <w:rFonts w:ascii="Times New Roman" w:eastAsia="Times New Roman" w:hAnsi="Times New Roman" w:cs="Times New Roman"/>
          <w:sz w:val="28"/>
          <w:szCs w:val="28"/>
        </w:rPr>
        <w:t>Тункинского районов. Высокий процент выполнения у учащихся Прибайкальского и Селенгинского районов. Самый низкий процент выполнения заданий у учащихся Тарбагатайского района.</w:t>
      </w:r>
    </w:p>
    <w:p w:rsidR="00F21B95" w:rsidRPr="001979DA" w:rsidRDefault="00F21B95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0F7">
        <w:rPr>
          <w:rFonts w:ascii="Times New Roman" w:hAnsi="Times New Roman" w:cs="Times New Roman"/>
          <w:sz w:val="28"/>
          <w:szCs w:val="28"/>
        </w:rPr>
        <w:t xml:space="preserve">В таблице </w:t>
      </w:r>
      <w:r w:rsidR="007700F7" w:rsidRPr="007700F7">
        <w:rPr>
          <w:rFonts w:ascii="Times New Roman" w:hAnsi="Times New Roman" w:cs="Times New Roman"/>
          <w:sz w:val="28"/>
          <w:szCs w:val="28"/>
        </w:rPr>
        <w:t xml:space="preserve">ниже </w:t>
      </w:r>
      <w:r w:rsidRPr="007700F7">
        <w:rPr>
          <w:rFonts w:ascii="Times New Roman" w:hAnsi="Times New Roman" w:cs="Times New Roman"/>
          <w:sz w:val="28"/>
          <w:szCs w:val="28"/>
        </w:rPr>
        <w:t xml:space="preserve">показана </w:t>
      </w:r>
      <w:r w:rsidRPr="007700F7">
        <w:rPr>
          <w:rFonts w:ascii="Times New Roman" w:hAnsi="Times New Roman" w:cs="Times New Roman"/>
          <w:i/>
          <w:sz w:val="28"/>
          <w:szCs w:val="28"/>
        </w:rPr>
        <w:t>статистика выполнения</w:t>
      </w:r>
      <w:r w:rsidR="008C10F4" w:rsidRPr="007700F7">
        <w:rPr>
          <w:rFonts w:ascii="Times New Roman" w:hAnsi="Times New Roman" w:cs="Times New Roman"/>
          <w:i/>
          <w:sz w:val="28"/>
          <w:szCs w:val="28"/>
        </w:rPr>
        <w:t xml:space="preserve"> четырех </w:t>
      </w:r>
      <w:r w:rsidRPr="007700F7">
        <w:rPr>
          <w:rFonts w:ascii="Times New Roman" w:hAnsi="Times New Roman" w:cs="Times New Roman"/>
          <w:i/>
          <w:sz w:val="28"/>
          <w:szCs w:val="28"/>
        </w:rPr>
        <w:t xml:space="preserve">заданий с </w:t>
      </w:r>
      <w:r w:rsidR="007700F7">
        <w:rPr>
          <w:rFonts w:ascii="Times New Roman" w:hAnsi="Times New Roman" w:cs="Times New Roman"/>
          <w:i/>
          <w:sz w:val="28"/>
          <w:szCs w:val="28"/>
        </w:rPr>
        <w:t>развернутым ответом</w:t>
      </w:r>
      <w:r w:rsidRPr="007700F7">
        <w:rPr>
          <w:rFonts w:ascii="Times New Roman" w:hAnsi="Times New Roman" w:cs="Times New Roman"/>
          <w:sz w:val="28"/>
          <w:szCs w:val="28"/>
        </w:rPr>
        <w:t xml:space="preserve"> учащимися муниципалитетов в сравнени</w:t>
      </w:r>
      <w:r w:rsidR="007700F7">
        <w:rPr>
          <w:rFonts w:ascii="Times New Roman" w:hAnsi="Times New Roman" w:cs="Times New Roman"/>
          <w:sz w:val="28"/>
          <w:szCs w:val="28"/>
        </w:rPr>
        <w:t>и с республиканскими значениями. В целом учащиеся смогли дать ответ на предложенные вопросы, касающиеся таких тем как</w:t>
      </w:r>
      <w:r w:rsidR="00512D22" w:rsidRPr="00512D2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="00512D22">
        <w:rPr>
          <w:rFonts w:ascii="Times New Roman" w:hAnsi="Times New Roman" w:cs="Times New Roman"/>
          <w:color w:val="333333"/>
          <w:sz w:val="28"/>
          <w:szCs w:val="28"/>
        </w:rPr>
        <w:t>«В</w:t>
      </w:r>
      <w:r w:rsidR="00512D22" w:rsidRPr="00512D22">
        <w:rPr>
          <w:rFonts w:ascii="Times New Roman" w:hAnsi="Times New Roman" w:cs="Times New Roman"/>
          <w:color w:val="333333"/>
          <w:sz w:val="28"/>
          <w:szCs w:val="28"/>
        </w:rPr>
        <w:t xml:space="preserve">клад нашей страны в Победу над фашизмом во </w:t>
      </w:r>
      <w:r w:rsidR="00512D22" w:rsidRPr="00512D22">
        <w:rPr>
          <w:rFonts w:ascii="Times New Roman" w:hAnsi="Times New Roman" w:cs="Times New Roman"/>
          <w:color w:val="333333"/>
          <w:sz w:val="28"/>
          <w:szCs w:val="28"/>
          <w:lang w:val="en-US"/>
        </w:rPr>
        <w:t>II</w:t>
      </w:r>
      <w:r w:rsidR="00512D22" w:rsidRPr="00512D22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12D22">
        <w:rPr>
          <w:rFonts w:ascii="Times New Roman" w:hAnsi="Times New Roman" w:cs="Times New Roman"/>
          <w:color w:val="333333"/>
          <w:sz w:val="28"/>
          <w:szCs w:val="28"/>
        </w:rPr>
        <w:t>Мировой войне», «Значение переломных битв войны» и пр</w:t>
      </w:r>
      <w:r w:rsidR="00512D22" w:rsidRPr="00512D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700F7">
        <w:rPr>
          <w:rFonts w:ascii="Times New Roman" w:hAnsi="Times New Roman" w:cs="Times New Roman"/>
          <w:sz w:val="28"/>
          <w:szCs w:val="28"/>
        </w:rPr>
        <w:t>и заработали от 1 до 3 баллов.</w:t>
      </w:r>
    </w:p>
    <w:tbl>
      <w:tblPr>
        <w:tblStyle w:val="a5"/>
        <w:tblW w:w="9829" w:type="dxa"/>
        <w:tblLook w:val="04A0" w:firstRow="1" w:lastRow="0" w:firstColumn="1" w:lastColumn="0" w:noHBand="0" w:noVBand="1"/>
      </w:tblPr>
      <w:tblGrid>
        <w:gridCol w:w="496"/>
        <w:gridCol w:w="3298"/>
        <w:gridCol w:w="2126"/>
        <w:gridCol w:w="1134"/>
        <w:gridCol w:w="992"/>
        <w:gridCol w:w="851"/>
        <w:gridCol w:w="932"/>
      </w:tblGrid>
      <w:tr w:rsidR="00512D22" w:rsidRPr="003347F8" w:rsidTr="00BE70C1">
        <w:trPr>
          <w:trHeight w:val="408"/>
        </w:trPr>
        <w:tc>
          <w:tcPr>
            <w:tcW w:w="4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АТЕ</w:t>
            </w:r>
          </w:p>
        </w:tc>
        <w:tc>
          <w:tcPr>
            <w:tcW w:w="21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512D22" w:rsidRPr="003347F8" w:rsidTr="00BE70C1">
        <w:trPr>
          <w:trHeight w:val="270"/>
        </w:trPr>
        <w:tc>
          <w:tcPr>
            <w:tcW w:w="49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D22" w:rsidRPr="003347F8" w:rsidRDefault="00512D22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12D22" w:rsidRPr="003347F8" w:rsidRDefault="00512D22" w:rsidP="00512D2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Средний % выполнения заданий по АТЕ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Баргузинский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98,33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Баунтовский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95,65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Бичурский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93,18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Джидинский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97,33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Еравнинский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95,83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Заиграевский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96,36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Закаменский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94,4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Иволгинский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96,43</w:t>
            </w:r>
          </w:p>
        </w:tc>
      </w:tr>
      <w:tr w:rsidR="00FC761F" w:rsidRPr="003347F8" w:rsidTr="007700F7">
        <w:trPr>
          <w:trHeight w:val="469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Кабанский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96,48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Кижингинский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90,28</w:t>
            </w:r>
          </w:p>
        </w:tc>
      </w:tr>
      <w:tr w:rsidR="00FC761F" w:rsidRPr="003347F8" w:rsidTr="007700F7">
        <w:trPr>
          <w:trHeight w:val="469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Курумканский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</w:tr>
      <w:tr w:rsidR="00FC761F" w:rsidRPr="003347F8" w:rsidTr="007700F7">
        <w:trPr>
          <w:trHeight w:val="469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Кяхтинский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97,5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Муйский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90,91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Мухоршибирский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97,83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Окинский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90,91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Прибайкальский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98,64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Северо-Байкальский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96,95</w:t>
            </w:r>
          </w:p>
        </w:tc>
      </w:tr>
      <w:tr w:rsidR="00FC761F" w:rsidRPr="003347F8" w:rsidTr="00512D22">
        <w:trPr>
          <w:trHeight w:val="272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Селенгинский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96,32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Тарбагатайский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Тункинский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96,88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Хоринский район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94,64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г.Северобайкальск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95,45</w:t>
            </w:r>
          </w:p>
        </w:tc>
      </w:tr>
      <w:tr w:rsidR="00FC761F" w:rsidRPr="003347F8" w:rsidTr="007700F7">
        <w:trPr>
          <w:trHeight w:val="484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г.Улан-Удэ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356</w:t>
            </w: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96,83</w:t>
            </w:r>
          </w:p>
        </w:tc>
      </w:tr>
      <w:tr w:rsidR="00FC761F" w:rsidRPr="003347F8" w:rsidTr="007700F7">
        <w:trPr>
          <w:trHeight w:val="145"/>
        </w:trPr>
        <w:tc>
          <w:tcPr>
            <w:tcW w:w="4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C761F" w:rsidRPr="003347F8" w:rsidRDefault="00FC761F" w:rsidP="006D50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0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C761F" w:rsidRPr="003347F8" w:rsidRDefault="00512D22" w:rsidP="00512D2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96,31</w:t>
            </w:r>
          </w:p>
        </w:tc>
      </w:tr>
    </w:tbl>
    <w:p w:rsidR="007700F7" w:rsidRPr="003347F8" w:rsidRDefault="007700F7" w:rsidP="006D500C">
      <w:pPr>
        <w:spacing w:after="0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36"/>
        <w:gridCol w:w="1985"/>
        <w:gridCol w:w="1843"/>
        <w:gridCol w:w="1701"/>
      </w:tblGrid>
      <w:tr w:rsidR="009B284D" w:rsidRPr="001979DA" w:rsidTr="007700F7">
        <w:trPr>
          <w:trHeight w:val="419"/>
          <w:jc w:val="center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Уровень </w:t>
            </w:r>
            <w:r w:rsidR="007700F7" w:rsidRPr="003347F8">
              <w:rPr>
                <w:rFonts w:ascii="Times New Roman" w:hAnsi="Times New Roman" w:cs="Times New Roman"/>
                <w:b/>
                <w:sz w:val="20"/>
                <w:szCs w:val="20"/>
              </w:rPr>
              <w:t>знаний учащихся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Низкий </w:t>
            </w:r>
          </w:p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b/>
                <w:sz w:val="20"/>
                <w:szCs w:val="20"/>
              </w:rPr>
              <w:t>Средний уровень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b/>
                <w:sz w:val="20"/>
                <w:szCs w:val="20"/>
              </w:rPr>
              <w:t>Высокий уровень</w:t>
            </w:r>
          </w:p>
        </w:tc>
      </w:tr>
      <w:tr w:rsidR="009B284D" w:rsidRPr="001979DA" w:rsidTr="007700F7">
        <w:trPr>
          <w:trHeight w:val="371"/>
          <w:jc w:val="center"/>
        </w:trPr>
        <w:tc>
          <w:tcPr>
            <w:tcW w:w="3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Количество набранных баллов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0 – 5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6– 11 баллов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284D" w:rsidRPr="003347F8" w:rsidRDefault="009B284D" w:rsidP="006D500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347F8">
              <w:rPr>
                <w:rFonts w:ascii="Times New Roman" w:hAnsi="Times New Roman" w:cs="Times New Roman"/>
                <w:sz w:val="20"/>
                <w:szCs w:val="20"/>
              </w:rPr>
              <w:t>12-19 баллов</w:t>
            </w:r>
          </w:p>
        </w:tc>
      </w:tr>
    </w:tbl>
    <w:p w:rsidR="005E3E43" w:rsidRPr="001979DA" w:rsidRDefault="005E3E43" w:rsidP="006D500C">
      <w:pPr>
        <w:numPr>
          <w:ilvl w:val="12"/>
          <w:numId w:val="0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62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6"/>
        <w:gridCol w:w="2126"/>
        <w:gridCol w:w="2126"/>
        <w:gridCol w:w="2093"/>
      </w:tblGrid>
      <w:tr w:rsidR="009B284D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284D" w:rsidRPr="003347F8" w:rsidRDefault="009B284D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7E28" w:rsidRPr="003347F8" w:rsidRDefault="009B284D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НИЗКИЙ</w:t>
            </w:r>
          </w:p>
          <w:p w:rsidR="009B284D" w:rsidRPr="003347F8" w:rsidRDefault="009B284D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УРОВЕНЬ,% учащихся в МО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284D" w:rsidRPr="003347F8" w:rsidRDefault="009B284D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СРЕДНИЙ УРОВЕНЬ, % учащихся в МО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B284D" w:rsidRPr="003347F8" w:rsidRDefault="009B284D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ВЫСОКИЙ УРОВЕНЬ, % учащихся в МО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Республика Бурятия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56,1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34,9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Баргузинский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Баунтовский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91,3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Бичурский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36,4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Джидинский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Еравнинский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Заиграевский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43,7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Закаменский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36,7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61,2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Иволгинский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71,4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Кабанский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75,6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16,7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Кижингинский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5,6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22,2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Курумканский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Кяхтинский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45,5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Мухоршибирский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26,1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73,9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Окинский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Прибайкальский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67,3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25,5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Северо-Байкальский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2,4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65,9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Селенгинский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54,4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Тарбагатайский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Тункинский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93,8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6,2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Хоринский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21,4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78,6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г.Северобайкальск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18,2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72,7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9,1</w:t>
            </w:r>
          </w:p>
        </w:tc>
      </w:tr>
      <w:tr w:rsidR="003B12E0" w:rsidRPr="001979DA" w:rsidTr="00512D22">
        <w:trPr>
          <w:trHeight w:val="300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г.Улан-Удэ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12E0" w:rsidRPr="003347F8" w:rsidRDefault="003B12E0" w:rsidP="006D50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33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</w:tr>
    </w:tbl>
    <w:p w:rsidR="009B284D" w:rsidRDefault="009B284D" w:rsidP="006D500C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:rsidR="007700F7" w:rsidRDefault="004D7E28" w:rsidP="00512D2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0F7">
        <w:rPr>
          <w:rFonts w:ascii="Times New Roman" w:hAnsi="Times New Roman" w:cs="Times New Roman"/>
          <w:sz w:val="28"/>
          <w:szCs w:val="28"/>
        </w:rPr>
        <w:lastRenderedPageBreak/>
        <w:t>Из данной таблицы видно, что 16% учащихся показали низкий уровень знаний, 55% - средний и 29% - высокий уровень</w:t>
      </w:r>
      <w:r w:rsidR="007700F7">
        <w:rPr>
          <w:rFonts w:ascii="Times New Roman" w:hAnsi="Times New Roman" w:cs="Times New Roman"/>
          <w:sz w:val="28"/>
          <w:szCs w:val="28"/>
        </w:rPr>
        <w:t xml:space="preserve"> знаний о Великой Отечественной войне 1941-1945 гг.</w:t>
      </w:r>
    </w:p>
    <w:p w:rsidR="00397F55" w:rsidRDefault="00512D22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4D7E28" w:rsidRPr="007700F7">
        <w:rPr>
          <w:rFonts w:ascii="Times New Roman" w:hAnsi="Times New Roman" w:cs="Times New Roman"/>
          <w:sz w:val="28"/>
          <w:szCs w:val="28"/>
        </w:rPr>
        <w:t>ожно сказать, что в целом учащиеся имеют общие представления о Великой Отечественной войне, но эти знания нельзя назват</w:t>
      </w:r>
      <w:r w:rsidR="00EA6387">
        <w:rPr>
          <w:rFonts w:ascii="Times New Roman" w:hAnsi="Times New Roman" w:cs="Times New Roman"/>
          <w:sz w:val="28"/>
          <w:szCs w:val="28"/>
        </w:rPr>
        <w:t>ь глубокими</w:t>
      </w:r>
      <w:r w:rsidR="004D7E28" w:rsidRPr="007700F7">
        <w:rPr>
          <w:rFonts w:ascii="Times New Roman" w:hAnsi="Times New Roman" w:cs="Times New Roman"/>
          <w:sz w:val="28"/>
          <w:szCs w:val="28"/>
        </w:rPr>
        <w:t>.</w:t>
      </w:r>
      <w:r w:rsidR="000B3B4E" w:rsidRPr="00770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4264" w:rsidRPr="00D135F8" w:rsidRDefault="00EA6387" w:rsidP="006D500C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Хот</w:t>
      </w:r>
      <w:r w:rsidR="00034264" w:rsidRPr="00AF43C5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для</w:t>
      </w:r>
      <w:r w:rsidR="00034264" w:rsidRPr="00AF43C5">
        <w:rPr>
          <w:rFonts w:ascii="Times New Roman" w:hAnsi="Times New Roman" w:cs="Times New Roman"/>
          <w:sz w:val="28"/>
          <w:szCs w:val="28"/>
        </w:rPr>
        <w:t xml:space="preserve"> подрастающего поколения события Великой Отечественной войны всё ещё не потеряли своей значимости, но книги о Великой Отечественной войне подростки в основн</w:t>
      </w:r>
      <w:r w:rsidR="00034264">
        <w:rPr>
          <w:rFonts w:ascii="Times New Roman" w:hAnsi="Times New Roman" w:cs="Times New Roman"/>
          <w:sz w:val="28"/>
          <w:szCs w:val="28"/>
        </w:rPr>
        <w:t>ом читают по школьной программе</w:t>
      </w:r>
      <w:r w:rsidR="00034264" w:rsidRPr="00AF43C5">
        <w:rPr>
          <w:rFonts w:ascii="Times New Roman" w:hAnsi="Times New Roman" w:cs="Times New Roman"/>
          <w:sz w:val="28"/>
          <w:szCs w:val="28"/>
        </w:rPr>
        <w:t xml:space="preserve">. </w:t>
      </w:r>
      <w:r w:rsidR="00034264">
        <w:rPr>
          <w:rFonts w:ascii="Times New Roman" w:hAnsi="Times New Roman" w:cs="Times New Roman"/>
          <w:sz w:val="28"/>
          <w:szCs w:val="28"/>
        </w:rPr>
        <w:t>Вместе с тем, учащиеся активно называют песни и фильмы о событиях Великой Отечественной войны.</w:t>
      </w:r>
    </w:p>
    <w:p w:rsidR="00034264" w:rsidRDefault="00034264" w:rsidP="006D500C">
      <w:pPr>
        <w:spacing w:after="0"/>
      </w:pPr>
      <w:r>
        <w:rPr>
          <w:noProof/>
        </w:rPr>
        <w:drawing>
          <wp:inline distT="0" distB="0" distL="0" distR="0">
            <wp:extent cx="5940425" cy="3067050"/>
            <wp:effectExtent l="19050" t="0" r="3175" b="0"/>
            <wp:docPr id="67" name="Рисунок 3" descr="b067-87f4-d6bd-1c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7-87f4-d6bd-1ce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64" w:rsidRDefault="00034264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на вопрос о художественных произведениях о Великой Отечественной войне было получено 1499</w:t>
      </w:r>
      <w:r w:rsidRPr="00654294">
        <w:rPr>
          <w:rFonts w:ascii="Times New Roman" w:hAnsi="Times New Roman" w:cs="Times New Roman"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sz w:val="28"/>
          <w:szCs w:val="28"/>
        </w:rPr>
        <w:t xml:space="preserve">ов. В рейтинг самых популярных вошли следующие книги: </w:t>
      </w:r>
      <w:r w:rsidRPr="00654294">
        <w:rPr>
          <w:rFonts w:ascii="Times New Roman" w:hAnsi="Times New Roman" w:cs="Times New Roman"/>
          <w:sz w:val="28"/>
          <w:szCs w:val="28"/>
        </w:rPr>
        <w:t xml:space="preserve">«А зори здесь тихие» </w:t>
      </w:r>
      <w:r>
        <w:rPr>
          <w:rFonts w:ascii="Times New Roman" w:hAnsi="Times New Roman" w:cs="Times New Roman"/>
          <w:sz w:val="28"/>
          <w:szCs w:val="28"/>
        </w:rPr>
        <w:t>271</w:t>
      </w:r>
      <w:r w:rsidRPr="0065429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18,1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 xml:space="preserve">«Василий Теркин» </w:t>
      </w:r>
      <w:r>
        <w:rPr>
          <w:rFonts w:ascii="Times New Roman" w:hAnsi="Times New Roman" w:cs="Times New Roman"/>
          <w:sz w:val="28"/>
          <w:szCs w:val="28"/>
        </w:rPr>
        <w:t>215</w:t>
      </w:r>
      <w:r w:rsidRPr="0065429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14,3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 xml:space="preserve">«Судьба человека» </w:t>
      </w:r>
      <w:r>
        <w:rPr>
          <w:rFonts w:ascii="Times New Roman" w:hAnsi="Times New Roman" w:cs="Times New Roman"/>
          <w:sz w:val="28"/>
          <w:szCs w:val="28"/>
        </w:rPr>
        <w:t>167 (11,1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 xml:space="preserve">«Живи и помни» 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65429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6,1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 xml:space="preserve">«Живые и мертвые» </w:t>
      </w:r>
      <w:r>
        <w:rPr>
          <w:rFonts w:ascii="Times New Roman" w:hAnsi="Times New Roman" w:cs="Times New Roman"/>
          <w:sz w:val="28"/>
          <w:szCs w:val="28"/>
        </w:rPr>
        <w:t>81 (5,4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>«Они сражались за Родину»</w:t>
      </w:r>
      <w:r>
        <w:rPr>
          <w:rFonts w:ascii="Times New Roman" w:hAnsi="Times New Roman" w:cs="Times New Roman"/>
          <w:sz w:val="28"/>
          <w:szCs w:val="28"/>
        </w:rPr>
        <w:t xml:space="preserve"> 79</w:t>
      </w:r>
      <w:r w:rsidRPr="0065429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5,3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 Реже учащимися упоминались: «Сын полка», «Повесть о настоящем человеке» и пр. - 595 (38</w:t>
      </w:r>
      <w:r w:rsidRPr="00654294">
        <w:rPr>
          <w:rFonts w:ascii="Times New Roman" w:hAnsi="Times New Roman" w:cs="Times New Roman"/>
          <w:sz w:val="28"/>
          <w:szCs w:val="28"/>
        </w:rPr>
        <w:t>,8%)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4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C53" w:rsidRDefault="00333C53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муниципалитетам учащиеся ответили так: </w:t>
      </w:r>
    </w:p>
    <w:p w:rsidR="00333C53" w:rsidRDefault="00333C53" w:rsidP="00333C53">
      <w:pPr>
        <w:spacing w:after="0"/>
      </w:pPr>
      <w:r>
        <w:rPr>
          <w:noProof/>
        </w:rPr>
        <w:lastRenderedPageBreak/>
        <w:drawing>
          <wp:inline distT="0" distB="0" distL="0" distR="0" wp14:anchorId="2D8E272B" wp14:editId="41816D05">
            <wp:extent cx="5940425" cy="3936365"/>
            <wp:effectExtent l="19050" t="0" r="3175" b="0"/>
            <wp:docPr id="83" name="Рисунок 20" descr="9561-5c08-48b1-8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61-5c08-48b1-803a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53" w:rsidRDefault="00333C53" w:rsidP="00333C53">
      <w:pPr>
        <w:spacing w:after="0"/>
      </w:pP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DD1FB67" wp14:editId="7BA69720">
            <wp:extent cx="5940425" cy="3949065"/>
            <wp:effectExtent l="19050" t="0" r="3175" b="0"/>
            <wp:docPr id="84" name="Рисунок 21" descr="b02d-d2d1-323e-4c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d-d2d1-323e-4c4c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5258BE" wp14:editId="0A2359A0">
            <wp:extent cx="5940425" cy="4349115"/>
            <wp:effectExtent l="19050" t="0" r="3175" b="0"/>
            <wp:docPr id="85" name="Рисунок 22" descr="07b5-e7f6-5954-62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b5-e7f6-5954-6292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4A" w:rsidRDefault="008A434A" w:rsidP="00333C5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9E80014" wp14:editId="7457B1D7">
            <wp:extent cx="5940425" cy="4312285"/>
            <wp:effectExtent l="19050" t="0" r="3175" b="0"/>
            <wp:docPr id="86" name="Рисунок 23" descr="1707-1068-6cd9-75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07-1068-6cd9-75f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Баргузинский район. </w:t>
      </w:r>
      <w:r>
        <w:rPr>
          <w:rFonts w:ascii="Times New Roman" w:hAnsi="Times New Roman" w:cs="Times New Roman"/>
          <w:sz w:val="28"/>
          <w:szCs w:val="28"/>
        </w:rPr>
        <w:t>Другое - «Молодая гвардия», «У войны не женское лицо»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Баунтовский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«В августе 44-го», «В списках не значился»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Бичурский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«Горячий снег», «Дневник Анны Франк», «Блокадная книга», «Враги сожгли родную хату»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Джидинский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«Молодая гвардия», «Повесть о настоящем человеке», «Русский характер», «Как закалялась сталь»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Еравнинский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«У войны не женское лицо», «Повесть о настоящем человеке», «Блокадная книга», «Сороковые-роковые», «В списках не значился» и пр.</w:t>
      </w:r>
    </w:p>
    <w:p w:rsidR="00333C53" w:rsidRP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Заиграевский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«В списках не значился», «Дорога жизни», «Сын полка», «Молодая гвардия»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Закаменский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«Горячий снег», «Письмо с фронта», «Повесть о настоящем человеке», «Дожить до рассвета», «У войны не женское лицо»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Иволгинский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«Горячий снег», «Враги сожгли родную хату», «Жизнь и судьба», «Повесть о настоящем человеке»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Кабанский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«Переправа», «В августе 44-го»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Кижингинский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«В списках не значился», «В августе 44-го», «Повесть о настоящем человеке», «Сын полка»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Курумканский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«Повесть о настоящем человеке», «Битва за Москву», «Сын полка», «Приказываю жить», «Четвертая высота», «Горячий снег» и пр.</w:t>
      </w:r>
    </w:p>
    <w:p w:rsidR="00333C53" w:rsidRDefault="00333C53" w:rsidP="00333C53">
      <w:pPr>
        <w:spacing w:after="0" w:line="360" w:lineRule="auto"/>
        <w:jc w:val="both"/>
      </w:pPr>
      <w:r w:rsidRPr="003B6CCD">
        <w:rPr>
          <w:rFonts w:ascii="Times New Roman" w:hAnsi="Times New Roman" w:cs="Times New Roman"/>
          <w:b/>
          <w:sz w:val="28"/>
          <w:szCs w:val="28"/>
        </w:rPr>
        <w:t>Кяхтинский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«Другое</w:t>
      </w:r>
      <w:r>
        <w:rPr>
          <w:rFonts w:ascii="Times New Roman" w:hAnsi="Times New Roman" w:cs="Times New Roman"/>
          <w:sz w:val="28"/>
          <w:szCs w:val="28"/>
        </w:rPr>
        <w:t xml:space="preserve"> («Жди меня», «В списках не значился», «Русский характер», «Жизнь и судьба», «Горячий снег»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Мухоршибирский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«Сороковые-роковые», «Прокляты и убиты», «В списках не значится», «Повесть о настоящем человеке», «Бабий яр», «Горячий снег»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lastRenderedPageBreak/>
        <w:t>Муйский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«Жизнь и судьба», «Бабий яр», «Молодая гвардия», «Как закалялась сталь», «Ради мира на земле»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Окинский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«Жди меня», «Немцы идут», «В списках не значится», «В августе 44-го», «Противостояние», «Зеленая кружка», «Молодая гвардия», «Зоя и Шура», «Дожить до рассвета», «Завтра была война» и пр.</w:t>
      </w:r>
    </w:p>
    <w:p w:rsidR="00333C53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Прибайкальский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«Блокадная книга», «Молодая гвардия», «Ради мира на земле», «Жизнь и судьба», «Повесть о настоящем человеке», «Бабий яр», «В списках не значился», «Горячий снег» и пр.</w:t>
      </w:r>
    </w:p>
    <w:p w:rsidR="00333C53" w:rsidRPr="008A434A" w:rsidRDefault="00333C53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Северо-Байкальский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«Жизнь и судьба», «Повесть о настоящем человеке», «Бабий яр», «В списках не значился», «Горячий снег», «Берег» и пр.</w:t>
      </w:r>
    </w:p>
    <w:p w:rsidR="008A434A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г. Северобайкальск.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8A434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«Сын полка», «Бабий яр», «Враги сожгли родную хату», «На дороге войны», «Прокляты и убиты», «Повесть о настоящем человеке», «Зав</w:t>
      </w:r>
      <w:r w:rsidR="008A434A">
        <w:rPr>
          <w:rFonts w:ascii="Times New Roman" w:hAnsi="Times New Roman" w:cs="Times New Roman"/>
          <w:sz w:val="28"/>
          <w:szCs w:val="28"/>
        </w:rPr>
        <w:t>тра была война», «Клятва» и пр.</w:t>
      </w:r>
    </w:p>
    <w:p w:rsidR="008A434A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Селенгинский район.</w:t>
      </w:r>
      <w:r w:rsidRPr="00E60943">
        <w:rPr>
          <w:rFonts w:ascii="Times New Roman" w:hAnsi="Times New Roman" w:cs="Times New Roman"/>
          <w:sz w:val="28"/>
          <w:szCs w:val="28"/>
        </w:rPr>
        <w:t xml:space="preserve"> </w:t>
      </w:r>
      <w:r w:rsidR="008A434A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«Дожить до рассвета», «У войны не женское лицо», «Горячий снег», «В августе 44-го», «Сын полка», «Блокадная книга», «Прокляты и убиты», «Завтра была война»</w:t>
      </w:r>
      <w:r w:rsidR="008A434A">
        <w:rPr>
          <w:rFonts w:ascii="Times New Roman" w:hAnsi="Times New Roman" w:cs="Times New Roman"/>
          <w:sz w:val="28"/>
          <w:szCs w:val="28"/>
        </w:rPr>
        <w:t>, «В списках не значился» и пр.</w:t>
      </w:r>
    </w:p>
    <w:p w:rsidR="00333C53" w:rsidRPr="00717622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Тарбагатайский район.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8A434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«Сын полка», «Рассказ танкиста», «Жди меня», «Жизнь и судьба», «Прокляты и убиты», «У войны не женское лицо», «В списках н</w:t>
      </w:r>
      <w:r w:rsidR="008A434A">
        <w:rPr>
          <w:rFonts w:ascii="Times New Roman" w:hAnsi="Times New Roman" w:cs="Times New Roman"/>
          <w:sz w:val="28"/>
          <w:szCs w:val="28"/>
        </w:rPr>
        <w:t>е значился», «Белый тигр» и пр.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54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C53" w:rsidRPr="00717622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>Тункинский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8A434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«Горячий снег», «Рассказ танкиста», «Прокляты и убиты», «</w:t>
      </w:r>
      <w:r w:rsidR="008A434A">
        <w:rPr>
          <w:rFonts w:ascii="Times New Roman" w:hAnsi="Times New Roman" w:cs="Times New Roman"/>
          <w:sz w:val="28"/>
          <w:szCs w:val="28"/>
        </w:rPr>
        <w:t>У войны не женское лицо», и пр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542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3C53" w:rsidRPr="00654294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Хоринский район.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8A434A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«Сын полка», «Бабий яр», «Молодая гвардия», «Жизнь и судьба», «Прокляты и убиты», «Горячий снег», «Завтра была </w:t>
      </w:r>
      <w:r w:rsidR="008A434A">
        <w:rPr>
          <w:rFonts w:ascii="Times New Roman" w:hAnsi="Times New Roman" w:cs="Times New Roman"/>
          <w:sz w:val="28"/>
          <w:szCs w:val="28"/>
        </w:rPr>
        <w:t>война», «В августе 44-го»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3C53" w:rsidRPr="007B32E9" w:rsidRDefault="00333C53" w:rsidP="00333C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Улан-Удэ. </w:t>
      </w:r>
      <w:r w:rsidR="008A434A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«Молодая гвардия», «У войны не женское лицо», «Горячий снег», «В августе 44-го», «Сын полка», «Дневник Тани Савичевой», «Прокляты и убиты», «Повесть о настоящем</w:t>
      </w:r>
      <w:r w:rsidR="008A434A">
        <w:rPr>
          <w:rFonts w:ascii="Times New Roman" w:hAnsi="Times New Roman" w:cs="Times New Roman"/>
          <w:sz w:val="28"/>
          <w:szCs w:val="28"/>
        </w:rPr>
        <w:t xml:space="preserve"> человеке», «Сашка» и пр.</w:t>
      </w:r>
    </w:p>
    <w:p w:rsidR="00333C53" w:rsidRPr="008A402B" w:rsidRDefault="00333C53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34264" w:rsidRPr="00D135F8" w:rsidRDefault="00034264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1F61" w:rsidRDefault="00034264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Великая Отечественная война </w:t>
      </w:r>
      <w:r w:rsidR="00EA6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1941-1945 гг. </w:t>
      </w: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</w:t>
      </w:r>
      <w:r w:rsidR="00EA6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суровым испытанием для нашего народа</w:t>
      </w: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Побе</w:t>
      </w:r>
      <w:r w:rsidR="00EA63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ковалась на фронтах и в тылу. </w:t>
      </w: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солдатами на фронте и рабочими в тылу в строй встала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 и песня. Песня помогла выстоять народу и победить, она стала грозным оружием, не позволившим сломить дух советского народа. </w:t>
      </w:r>
    </w:p>
    <w:p w:rsidR="00034264" w:rsidRPr="00F873E3" w:rsidRDefault="00034264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самом начале войны советскими композиторами были созданы сотни новых песен, многие из которых сразу «ушли на фронт». Очень интересные воспоминания ост</w:t>
      </w:r>
      <w:r w:rsidR="007B1F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авил Маршал Советского Союза И.</w:t>
      </w:r>
      <w:r w:rsidRPr="00D135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Х. Баграмян. О первых, самых тяжёлых месяцах войны он писал: «Именно в этот труднейший период войны родилось много песен. Они были бодры и воспевали Родину, воспевали ненависть к врагу, мужество, отвагу, боевую дружбу – все то, что помогало преодолевать военные трудности, которым не было числа». Песни ярко отражали все события, происходящие на фронте и в тылу, согревали душу, </w:t>
      </w:r>
      <w:r w:rsidRPr="00F87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призывали к подвигу. Песни иногда лучше политруков говорили о патриотизме, солдатской дружбе и любви. Песни были необходимы человеку как воздух, они не давали черстветь человеческим чувствам</w:t>
      </w:r>
      <w:r w:rsidRPr="00F873E3">
        <w:rPr>
          <w:rStyle w:val="a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2"/>
      </w:r>
      <w:r w:rsidRPr="00F873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34264" w:rsidRPr="00F873E3" w:rsidRDefault="00034264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3E3">
        <w:rPr>
          <w:rFonts w:ascii="Times New Roman" w:hAnsi="Times New Roman" w:cs="Times New Roman"/>
          <w:sz w:val="28"/>
          <w:szCs w:val="28"/>
        </w:rPr>
        <w:t xml:space="preserve">Вопрос о песнях, посвященных событиям Великой Отечественной войны, нашел наибольший отклик у учащихся </w:t>
      </w:r>
      <w:r w:rsidR="008A434A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F873E3">
        <w:rPr>
          <w:rFonts w:ascii="Times New Roman" w:hAnsi="Times New Roman" w:cs="Times New Roman"/>
          <w:sz w:val="28"/>
          <w:szCs w:val="28"/>
        </w:rPr>
        <w:t>– было получено 2382 ответа. Рейтинг популярных песен возглавили: «Катюша» 577 (24,2%); «День Победы» 471 (19,8%); «Журавли» 172 (7,2%); «Священная война» 165 (6,9%); «Смуглянка» 149 (6,3%); «Темная ночь» 80 (3,4%). Реже называли: «Синий платочек</w:t>
      </w:r>
      <w:r w:rsidR="007B1F61">
        <w:rPr>
          <w:rFonts w:ascii="Times New Roman" w:hAnsi="Times New Roman" w:cs="Times New Roman"/>
          <w:sz w:val="28"/>
          <w:szCs w:val="28"/>
        </w:rPr>
        <w:t xml:space="preserve">», «Три танкиста» и пр.- </w:t>
      </w:r>
      <w:r w:rsidRPr="00F873E3">
        <w:rPr>
          <w:rFonts w:ascii="Times New Roman" w:hAnsi="Times New Roman" w:cs="Times New Roman"/>
          <w:sz w:val="28"/>
          <w:szCs w:val="28"/>
        </w:rPr>
        <w:t xml:space="preserve">768 (32,2%). 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5F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90DE1C" wp14:editId="64A591A4">
            <wp:extent cx="5940425" cy="3376930"/>
            <wp:effectExtent l="19050" t="0" r="3175" b="0"/>
            <wp:docPr id="68" name="Рисунок 4" descr="abc9-6612-3132-59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c9-6612-3132-590c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 районам ответы десятиклассников распределились следующим образом:</w:t>
      </w:r>
    </w:p>
    <w:p w:rsidR="008A434A" w:rsidRDefault="008A434A" w:rsidP="008A434A">
      <w:pPr>
        <w:spacing w:after="0"/>
      </w:pPr>
      <w:r>
        <w:rPr>
          <w:noProof/>
        </w:rPr>
        <w:drawing>
          <wp:inline distT="0" distB="0" distL="0" distR="0" wp14:anchorId="79AB8DE8" wp14:editId="456FFBE9">
            <wp:extent cx="5940425" cy="4099560"/>
            <wp:effectExtent l="19050" t="0" r="3175" b="0"/>
            <wp:docPr id="87" name="Рисунок 24" descr="502f-5501-59d7-c5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2f-5501-59d7-c53f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4A" w:rsidRDefault="008A434A" w:rsidP="008A434A">
      <w:pPr>
        <w:spacing w:after="0"/>
      </w:pPr>
      <w:r>
        <w:rPr>
          <w:noProof/>
        </w:rPr>
        <w:lastRenderedPageBreak/>
        <w:drawing>
          <wp:inline distT="0" distB="0" distL="0" distR="0" wp14:anchorId="258E4D94" wp14:editId="5F42E687">
            <wp:extent cx="5940425" cy="4122420"/>
            <wp:effectExtent l="19050" t="0" r="3175" b="0"/>
            <wp:docPr id="88" name="Рисунок 25" descr="af0d-3c75-4830-6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0d-3c75-4830-6126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4A" w:rsidRDefault="00F84180" w:rsidP="008A43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E1A74F0" wp14:editId="1804E778">
            <wp:extent cx="5940425" cy="3804285"/>
            <wp:effectExtent l="19050" t="0" r="3175" b="0"/>
            <wp:docPr id="89" name="Рисунок 26" descr="967a-ecc6-e7da-60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7a-ecc6-e7da-60f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88" w:rsidRDefault="00027588" w:rsidP="008A434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B0B4D0" wp14:editId="0F156330">
            <wp:extent cx="5940425" cy="3810000"/>
            <wp:effectExtent l="0" t="0" r="0" b="0"/>
            <wp:docPr id="90" name="Рисунок 27" descr="6661-98e9-6047-6f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1-98e9-6047-6f5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Баргузинский район.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«Идет солдат по городу», «Три танкиста», «В землянке», «Синий платочек»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Баунтовский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«Идет солдат по городу», «О той весне»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Бичурский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«Синий платочек», «Эх, дороги», «Жди меня», «А закаты алые», «Прощание славянки»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Джидинский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«В землянке», «Десятый батальон», «Эх, дороги», «Случайный вальс», «Три танкиста»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Еравнинский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«А закаты алые», «Идет солдат по городу», «Кино идет», «Три танкиста», «В землянке» и пр.</w:t>
      </w:r>
    </w:p>
    <w:p w:rsidR="008A434A" w:rsidRP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Заиграевский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«Синий платочек», «Три танкиста», «В землянке», «Офицеры», «И все о той весне»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Закаменский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«Месяц май», «Кино идет», «Три танкиста», «Идет солдат по городу», «Синий платочек»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Иволгинский район.</w:t>
      </w:r>
      <w:r w:rsidRPr="00C76A63"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«Три танкиста», «Синий платочек», «Эх, дороги», «Случайный вальс»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Кабанский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>
        <w:rPr>
          <w:rFonts w:ascii="Times New Roman" w:hAnsi="Times New Roman" w:cs="Times New Roman"/>
          <w:sz w:val="28"/>
          <w:szCs w:val="28"/>
        </w:rPr>
        <w:t xml:space="preserve"> - «Синий платочек», «Прадедушка», «На поле</w:t>
      </w:r>
      <w:r w:rsidR="00F84180">
        <w:rPr>
          <w:rFonts w:ascii="Times New Roman" w:hAnsi="Times New Roman" w:cs="Times New Roman"/>
          <w:sz w:val="28"/>
          <w:szCs w:val="28"/>
        </w:rPr>
        <w:t xml:space="preserve"> танки грохотали»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lastRenderedPageBreak/>
        <w:t>Кижингинский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«В землянке», «Соловьи», «Куку</w:t>
      </w:r>
      <w:r w:rsidR="00F84180">
        <w:rPr>
          <w:rFonts w:ascii="Times New Roman" w:hAnsi="Times New Roman" w:cs="Times New Roman"/>
          <w:sz w:val="28"/>
          <w:szCs w:val="28"/>
        </w:rPr>
        <w:t>шка», «Огонек», «Офицеры»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80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Курумканский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«Соловьи», «На безымянной высоте», «Два товарища», «Прощание славянки», «Кукушка», «Синий платочек», «Огонек», «Три танкиста»,</w:t>
      </w:r>
      <w:r w:rsidR="00F84180">
        <w:rPr>
          <w:rFonts w:ascii="Times New Roman" w:hAnsi="Times New Roman" w:cs="Times New Roman"/>
          <w:sz w:val="28"/>
          <w:szCs w:val="28"/>
        </w:rPr>
        <w:t xml:space="preserve"> «В землянке», «Жди меня» и пр.</w:t>
      </w:r>
    </w:p>
    <w:p w:rsidR="008A434A" w:rsidRPr="00F84180" w:rsidRDefault="008A434A" w:rsidP="00F8418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Кяхтинский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«На безымянной высоте», «Дети войны», «В землянке», «Синий платочек», «О той весне», «Прощание славянки», «Три танкиста», «Кукушка», </w:t>
      </w:r>
      <w:r w:rsidR="00F84180">
        <w:rPr>
          <w:rFonts w:ascii="Times New Roman" w:hAnsi="Times New Roman" w:cs="Times New Roman"/>
          <w:sz w:val="28"/>
          <w:szCs w:val="28"/>
        </w:rPr>
        <w:t>«На поле танки грохотали» и пр.</w:t>
      </w:r>
    </w:p>
    <w:p w:rsidR="008A434A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Мухоршибирский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«Все о той весне», «Бьется в тесной печурке огонь», «Синий платочек», «Три танки</w:t>
      </w:r>
      <w:r w:rsidR="00F84180">
        <w:rPr>
          <w:rFonts w:ascii="Times New Roman" w:hAnsi="Times New Roman" w:cs="Times New Roman"/>
          <w:sz w:val="28"/>
          <w:szCs w:val="28"/>
        </w:rPr>
        <w:t>ста», «Прощание славянки»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80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Муйский район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«Последний бой», «Прощание славянки», «Эх, дороги», «Идет солдат по городу</w:t>
      </w:r>
      <w:r w:rsidR="00F84180">
        <w:rPr>
          <w:rFonts w:ascii="Times New Roman" w:hAnsi="Times New Roman" w:cs="Times New Roman"/>
          <w:sz w:val="28"/>
          <w:szCs w:val="28"/>
        </w:rPr>
        <w:t>», «На безымянной высоте»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4180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Окинский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«Симфония №7», «Соловьи», «В землянке», «Синий платочек», «Десятый наш десантный батальон», «На безымянной высоте», «Старый альбом», «И все о той весне», «А закаты алые», «Прощание Славянки», «Идет солдат по городу»,</w:t>
      </w:r>
      <w:r w:rsidR="00F84180">
        <w:rPr>
          <w:rFonts w:ascii="Times New Roman" w:hAnsi="Times New Roman" w:cs="Times New Roman"/>
          <w:sz w:val="28"/>
          <w:szCs w:val="28"/>
        </w:rPr>
        <w:t xml:space="preserve"> «От героев былых времен» и пр.</w:t>
      </w:r>
    </w:p>
    <w:p w:rsidR="00F84180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Прибайкальский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«На безымянной высоте», «Эх, дороги», «Три танкиста», «В землянке», «С</w:t>
      </w:r>
      <w:r w:rsidR="00F84180">
        <w:rPr>
          <w:rFonts w:ascii="Times New Roman" w:hAnsi="Times New Roman" w:cs="Times New Roman"/>
          <w:sz w:val="28"/>
          <w:szCs w:val="28"/>
        </w:rPr>
        <w:t>лучайный вальс», «Огонек» и пр.</w:t>
      </w:r>
    </w:p>
    <w:p w:rsidR="008A434A" w:rsidRPr="00027588" w:rsidRDefault="008A434A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Северо-Байкальский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F84180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«Прадедушка», «Эх, дороги», «Три танкиста», «В землянке», «К</w:t>
      </w:r>
      <w:r w:rsidR="00F84180">
        <w:rPr>
          <w:rFonts w:ascii="Times New Roman" w:hAnsi="Times New Roman" w:cs="Times New Roman"/>
          <w:sz w:val="28"/>
          <w:szCs w:val="28"/>
        </w:rPr>
        <w:t>укушка», «Синий платочек» и пр.</w:t>
      </w:r>
    </w:p>
    <w:p w:rsidR="00027588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г. Северобайкальск.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0275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«Прощание Славянки», «Три танкиста», «В землянке», «Десятый батальон», «Ах эти тучи в голубом», «Все о той весне», «Жди меня», «А закаты алые», </w:t>
      </w:r>
      <w:r w:rsidR="00027588">
        <w:rPr>
          <w:rFonts w:ascii="Times New Roman" w:hAnsi="Times New Roman" w:cs="Times New Roman"/>
          <w:sz w:val="28"/>
          <w:szCs w:val="28"/>
        </w:rPr>
        <w:t>«Первым делом самолеты» и пр.</w:t>
      </w:r>
    </w:p>
    <w:p w:rsidR="008A434A" w:rsidRPr="00654294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Селенгинский район.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0275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«На безымянной высоте», «Три танкиста», «В землянке», «Синий платочек», «Соловьи», «Одинокая гармонь», «Эх, дороги», «Кукушка», «А закаты алые», «Последний бой», «Хотят л</w:t>
      </w:r>
      <w:r w:rsidR="00027588">
        <w:rPr>
          <w:rFonts w:ascii="Times New Roman" w:hAnsi="Times New Roman" w:cs="Times New Roman"/>
          <w:sz w:val="28"/>
          <w:szCs w:val="28"/>
        </w:rPr>
        <w:t>и русские войны» и пр.</w:t>
      </w:r>
    </w:p>
    <w:p w:rsidR="008A434A" w:rsidRPr="00717622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Тарбагатайский район.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0275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«Идет солдат по городу», «Кино идет», «Три танкиста», «В землянке», «Кукушка», «Синий платочек», «На поле танки</w:t>
      </w:r>
      <w:r w:rsidR="00027588">
        <w:rPr>
          <w:rFonts w:ascii="Times New Roman" w:hAnsi="Times New Roman" w:cs="Times New Roman"/>
          <w:sz w:val="28"/>
          <w:szCs w:val="28"/>
        </w:rPr>
        <w:t xml:space="preserve"> грохотали», «Дети войны»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34A" w:rsidRPr="00717622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>Тункинский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0275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«Идет солдат по городу», «Три танкиста», «В землянке», «Десятый батальон», «Синий платочек», «На безымянной высоте», «Эх, дороги»,</w:t>
      </w:r>
      <w:r w:rsidR="00027588">
        <w:rPr>
          <w:rFonts w:ascii="Times New Roman" w:hAnsi="Times New Roman" w:cs="Times New Roman"/>
          <w:sz w:val="28"/>
          <w:szCs w:val="28"/>
        </w:rPr>
        <w:t xml:space="preserve"> «От героев былых времен»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34A" w:rsidRPr="00654294" w:rsidRDefault="008A434A" w:rsidP="008A43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Хоринский район.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0275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«Кино идет», «Три танкиста», «В землянке», «Десятый батальон», «Кукушка», «Все о той весне», «Последний бой он трудный самый», «</w:t>
      </w:r>
      <w:r w:rsidR="00027588">
        <w:rPr>
          <w:rFonts w:ascii="Times New Roman" w:hAnsi="Times New Roman" w:cs="Times New Roman"/>
          <w:sz w:val="28"/>
          <w:szCs w:val="28"/>
        </w:rPr>
        <w:t>А закаты алые», «Соловьи» и пр.</w:t>
      </w:r>
    </w:p>
    <w:p w:rsidR="008A434A" w:rsidRDefault="008A434A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Улан-Удэ. </w:t>
      </w:r>
      <w:r w:rsidRPr="00654294">
        <w:rPr>
          <w:rFonts w:ascii="Times New Roman" w:hAnsi="Times New Roman" w:cs="Times New Roman"/>
          <w:sz w:val="28"/>
          <w:szCs w:val="28"/>
        </w:rPr>
        <w:t>Другое</w:t>
      </w:r>
      <w:r w:rsidR="00027588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«На безымянной высоте», «Три танкиста», «В землянке», «Синий платочек», «Кино идет», «Офицеры», «Лизавета», «Весна 45-го», «Соловьи», «Последний бой», «Б</w:t>
      </w:r>
      <w:r w:rsidR="00027588">
        <w:rPr>
          <w:rFonts w:ascii="Times New Roman" w:hAnsi="Times New Roman" w:cs="Times New Roman"/>
          <w:sz w:val="28"/>
          <w:szCs w:val="28"/>
        </w:rPr>
        <w:t>ери шинель, пошли домой» и пр.</w:t>
      </w:r>
    </w:p>
    <w:p w:rsidR="007B1F61" w:rsidRDefault="00034264" w:rsidP="008A4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3E3">
        <w:rPr>
          <w:rFonts w:ascii="Times New Roman" w:hAnsi="Times New Roman" w:cs="Times New Roman"/>
          <w:sz w:val="28"/>
          <w:szCs w:val="28"/>
        </w:rPr>
        <w:t>Как известно, визуальная культура гораздо ближе и понятнее для восприятия современного подростка, «воспитанного телевизором</w:t>
      </w:r>
      <w:r>
        <w:rPr>
          <w:rFonts w:ascii="Times New Roman" w:hAnsi="Times New Roman" w:cs="Times New Roman"/>
          <w:sz w:val="28"/>
          <w:szCs w:val="28"/>
        </w:rPr>
        <w:t xml:space="preserve"> и компьютером</w:t>
      </w:r>
      <w:r w:rsidRPr="00F873E3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На вопрос «К</w:t>
      </w:r>
      <w:r w:rsidRPr="00F873E3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F873E3">
        <w:rPr>
          <w:rFonts w:ascii="Times New Roman" w:hAnsi="Times New Roman" w:cs="Times New Roman"/>
          <w:sz w:val="28"/>
          <w:szCs w:val="28"/>
        </w:rPr>
        <w:t xml:space="preserve"> художественны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873E3">
        <w:rPr>
          <w:rFonts w:ascii="Times New Roman" w:hAnsi="Times New Roman" w:cs="Times New Roman"/>
          <w:sz w:val="28"/>
          <w:szCs w:val="28"/>
        </w:rPr>
        <w:t xml:space="preserve"> фильм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873E3"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 </w:t>
      </w:r>
      <w:r>
        <w:rPr>
          <w:rFonts w:ascii="Times New Roman" w:hAnsi="Times New Roman" w:cs="Times New Roman"/>
          <w:sz w:val="28"/>
          <w:szCs w:val="28"/>
        </w:rPr>
        <w:t>вы знаете?»</w:t>
      </w:r>
      <w:r w:rsidRPr="00F87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027588">
        <w:rPr>
          <w:rFonts w:ascii="Times New Roman" w:hAnsi="Times New Roman" w:cs="Times New Roman"/>
          <w:sz w:val="28"/>
          <w:szCs w:val="28"/>
        </w:rPr>
        <w:t xml:space="preserve">республики </w:t>
      </w:r>
      <w:r w:rsidRPr="00F873E3">
        <w:rPr>
          <w:rFonts w:ascii="Times New Roman" w:hAnsi="Times New Roman" w:cs="Times New Roman"/>
          <w:sz w:val="28"/>
          <w:szCs w:val="28"/>
        </w:rPr>
        <w:t xml:space="preserve">дали </w:t>
      </w:r>
      <w:r>
        <w:rPr>
          <w:rFonts w:ascii="Times New Roman" w:hAnsi="Times New Roman" w:cs="Times New Roman"/>
          <w:sz w:val="28"/>
          <w:szCs w:val="28"/>
        </w:rPr>
        <w:t>2154 ответа.</w:t>
      </w:r>
    </w:p>
    <w:p w:rsidR="00034264" w:rsidRPr="00505A15" w:rsidRDefault="00034264" w:rsidP="008A43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3E3">
        <w:rPr>
          <w:rFonts w:ascii="Times New Roman" w:hAnsi="Times New Roman" w:cs="Times New Roman"/>
          <w:sz w:val="28"/>
          <w:szCs w:val="28"/>
        </w:rPr>
        <w:t xml:space="preserve">Рейтинг фильмов </w:t>
      </w:r>
      <w:r w:rsidR="007B1F61">
        <w:rPr>
          <w:rFonts w:ascii="Times New Roman" w:hAnsi="Times New Roman" w:cs="Times New Roman"/>
          <w:sz w:val="28"/>
          <w:szCs w:val="28"/>
        </w:rPr>
        <w:t>возглавили</w:t>
      </w:r>
      <w:r w:rsidRPr="00F873E3">
        <w:rPr>
          <w:rFonts w:ascii="Times New Roman" w:hAnsi="Times New Roman" w:cs="Times New Roman"/>
          <w:sz w:val="28"/>
          <w:szCs w:val="28"/>
        </w:rPr>
        <w:t xml:space="preserve"> фильм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873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«Т-34»</w:t>
      </w:r>
      <w:r w:rsidRPr="004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- 372 (17,3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«А зори здесь тихие» -</w:t>
      </w:r>
      <w:r w:rsidRPr="00654294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92</w:t>
      </w:r>
      <w:r w:rsidRPr="0065429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13,6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73E3">
        <w:rPr>
          <w:rFonts w:ascii="Times New Roman" w:hAnsi="Times New Roman" w:cs="Times New Roman"/>
          <w:sz w:val="28"/>
          <w:szCs w:val="28"/>
        </w:rPr>
        <w:t>далее следуют</w:t>
      </w:r>
      <w:r>
        <w:rPr>
          <w:rFonts w:ascii="Times New Roman" w:hAnsi="Times New Roman" w:cs="Times New Roman"/>
          <w:sz w:val="28"/>
          <w:szCs w:val="28"/>
        </w:rPr>
        <w:t xml:space="preserve"> «28 панфиловцев»</w:t>
      </w:r>
      <w:r w:rsidRPr="004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2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69 (7,8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 w:rsidRPr="00F873E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«Битва за Севастополь» -</w:t>
      </w:r>
      <w:r w:rsidRPr="0048386F">
        <w:rPr>
          <w:rFonts w:ascii="Times New Roman" w:hAnsi="Times New Roman" w:cs="Times New Roman"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68 (7,7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73E3">
        <w:rPr>
          <w:rFonts w:ascii="Times New Roman" w:hAnsi="Times New Roman" w:cs="Times New Roman"/>
          <w:sz w:val="28"/>
          <w:szCs w:val="28"/>
        </w:rPr>
        <w:t>«В бой идут одни старики»</w:t>
      </w:r>
      <w:r w:rsidRPr="004838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- 118</w:t>
      </w:r>
      <w:r w:rsidRPr="00654294">
        <w:rPr>
          <w:rFonts w:ascii="Times New Roman" w:hAnsi="Times New Roman" w:cs="Times New Roman"/>
          <w:sz w:val="28"/>
          <w:szCs w:val="28"/>
        </w:rPr>
        <w:t xml:space="preserve"> (5,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, «Брестская крепость» - 71 (3,3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 Среди других ответов - «Блокада Ленинграда», «Белый тигр» и пр. - 964 (44,8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4264" w:rsidRDefault="00034264" w:rsidP="006D500C">
      <w:pPr>
        <w:spacing w:after="0"/>
      </w:pPr>
      <w:r>
        <w:rPr>
          <w:noProof/>
        </w:rPr>
        <w:drawing>
          <wp:inline distT="0" distB="0" distL="0" distR="0">
            <wp:extent cx="6000750" cy="2667000"/>
            <wp:effectExtent l="0" t="0" r="0" b="0"/>
            <wp:docPr id="69" name="Рисунок 5" descr="c161-6c03-5f94-4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61-6c03-5f94-49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946" cy="26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64" w:rsidRDefault="00027588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 районам предпочтения учащихся распределились следующим образом:</w:t>
      </w:r>
    </w:p>
    <w:p w:rsidR="00027588" w:rsidRDefault="00027588" w:rsidP="00027588">
      <w:pPr>
        <w:spacing w:after="0"/>
      </w:pPr>
      <w:r>
        <w:rPr>
          <w:noProof/>
        </w:rPr>
        <w:drawing>
          <wp:inline distT="0" distB="0" distL="0" distR="0" wp14:anchorId="431FF547" wp14:editId="3C117F15">
            <wp:extent cx="5940425" cy="3806190"/>
            <wp:effectExtent l="19050" t="0" r="3175" b="0"/>
            <wp:docPr id="91" name="Рисунок 28" descr="f0c5-a792-3d62-c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c5-a792-3d62-c3eb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88" w:rsidRDefault="00027588" w:rsidP="00027588">
      <w:pPr>
        <w:spacing w:after="0"/>
      </w:pP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7D3BC03" wp14:editId="20E0AAEA">
            <wp:extent cx="5940425" cy="4221480"/>
            <wp:effectExtent l="0" t="0" r="0" b="0"/>
            <wp:docPr id="92" name="Рисунок 29" descr="aebe-d725-4a57-f4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be-d725-4a57-f4a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88" w:rsidRDefault="00BE70C1" w:rsidP="000275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236267" wp14:editId="4982D9BE">
            <wp:extent cx="5940425" cy="3842385"/>
            <wp:effectExtent l="19050" t="0" r="3175" b="0"/>
            <wp:docPr id="93" name="Рисунок 30" descr="58e2-6733-983d-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e2-6733-983d-e21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C1" w:rsidRDefault="00BE70C1" w:rsidP="0002758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9F6347" wp14:editId="2DB09D65">
            <wp:extent cx="5940425" cy="3889375"/>
            <wp:effectExtent l="19050" t="0" r="3175" b="0"/>
            <wp:docPr id="94" name="Рисунок 31" descr="6c95-c8d7-0168-c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95-c8d7-0168-c162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Баргузинский район. </w:t>
      </w:r>
      <w:r>
        <w:rPr>
          <w:rFonts w:ascii="Times New Roman" w:hAnsi="Times New Roman" w:cs="Times New Roman"/>
          <w:sz w:val="28"/>
          <w:szCs w:val="28"/>
        </w:rPr>
        <w:t>Другое - «Мы из будущего», «Битва под Сталинградом», «Офицеры»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Баунтовский район.</w:t>
      </w:r>
      <w:r>
        <w:rPr>
          <w:rFonts w:ascii="Times New Roman" w:hAnsi="Times New Roman" w:cs="Times New Roman"/>
          <w:sz w:val="28"/>
          <w:szCs w:val="28"/>
        </w:rPr>
        <w:t xml:space="preserve"> Другое - «Снайпер», «Белый тигр», «Летят журавли», «Тунгус», «Блокада Ленинграда»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lastRenderedPageBreak/>
        <w:t>Бичурский район.</w:t>
      </w:r>
      <w:r>
        <w:rPr>
          <w:rFonts w:ascii="Times New Roman" w:hAnsi="Times New Roman" w:cs="Times New Roman"/>
          <w:sz w:val="28"/>
          <w:szCs w:val="28"/>
        </w:rPr>
        <w:t xml:space="preserve"> Другое - «Батальон», «Дорога жизни», «Ленинград», «Иваново детство», «17 мгновений весны»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Джидинский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Другое - «Разведчики», «Белый тигр», «Битва под Сталинградом», «Дорога жизни»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Еравнинский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Другое - «Офицеры», «Список Шиндлера», «Блокада Ленинграда», «Снайпер», «321-ая Сибирская дивизия», «Женский батальон» и пр.</w:t>
      </w:r>
    </w:p>
    <w:p w:rsidR="00027588" w:rsidRP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9D1">
        <w:rPr>
          <w:rFonts w:ascii="Times New Roman" w:hAnsi="Times New Roman" w:cs="Times New Roman"/>
          <w:b/>
          <w:sz w:val="28"/>
          <w:szCs w:val="28"/>
        </w:rPr>
        <w:t>Заиграевский район.</w:t>
      </w:r>
      <w:r>
        <w:rPr>
          <w:rFonts w:ascii="Times New Roman" w:hAnsi="Times New Roman" w:cs="Times New Roman"/>
          <w:sz w:val="28"/>
          <w:szCs w:val="28"/>
        </w:rPr>
        <w:t xml:space="preserve"> Другое - «Блокада Ленинграда», «Офицеры», «Пианист», «17 мгновений весны», «Мы из будущего», «Тунгус»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Закаменский район.</w:t>
      </w:r>
      <w:r>
        <w:rPr>
          <w:rFonts w:ascii="Times New Roman" w:hAnsi="Times New Roman" w:cs="Times New Roman"/>
          <w:sz w:val="28"/>
          <w:szCs w:val="28"/>
        </w:rPr>
        <w:t xml:space="preserve"> Другое - «Сталинград», «17 мгновений весны», «321-я Сибирская ди</w:t>
      </w:r>
      <w:r w:rsidR="007B1F61">
        <w:rPr>
          <w:rFonts w:ascii="Times New Roman" w:hAnsi="Times New Roman" w:cs="Times New Roman"/>
          <w:sz w:val="28"/>
          <w:szCs w:val="28"/>
        </w:rPr>
        <w:t>визия», «Молодая гвардия»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Иволгинский район.</w:t>
      </w:r>
      <w:r w:rsidRPr="00C76A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Другое - «Битва за Ленинград», «Тунгус», «В августе 44-го», «Мы из будущего», «Сталинград», «Белый тигр»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Кабанский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Другое - «Битва за Москву», «Белый тигр», «Снайпер», «Сталинград», «Дорога на Берлин» и пр.  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Кижингинский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Другое - «Белый тигр», «Тунгус», «Блокада Ленинграда», «Освобождение», «17 мгновений весны», «Завтра была война», «Битва за Москву», «Иваново детство»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Курумканский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«Сталинград», «Снайпер», «Последний бронепоезд», «Батальон», «Белый тигр», «321-сибирская дивизия», «Мальчик в полоса</w:t>
      </w:r>
      <w:r w:rsidR="00BE70C1">
        <w:rPr>
          <w:rFonts w:ascii="Times New Roman" w:hAnsi="Times New Roman" w:cs="Times New Roman"/>
          <w:sz w:val="28"/>
          <w:szCs w:val="28"/>
        </w:rPr>
        <w:t>той рубашке», «Ленинград»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588" w:rsidRPr="00BE70C1" w:rsidRDefault="00027588" w:rsidP="00BE7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Кяхтинский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«День Победы», «Государственная граница», «Перед рассветом», «Жаворонок», «Мы из будущего», «Звезда», «Сталинград», «Собибор», «В августе 44-го», «Блокада», «Белый тигр», «Офицеры», «Летят журавли», «Мал</w:t>
      </w:r>
      <w:r w:rsidR="00BE70C1">
        <w:rPr>
          <w:rFonts w:ascii="Times New Roman" w:hAnsi="Times New Roman" w:cs="Times New Roman"/>
          <w:sz w:val="28"/>
          <w:szCs w:val="28"/>
        </w:rPr>
        <w:t>ьчик в полосатой пижаме» и пр.</w:t>
      </w:r>
    </w:p>
    <w:p w:rsidR="00BE70C1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Мухоршибирский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 xml:space="preserve">«Битва за Москву», «Сталинград», «Звезда», «Батальон», «Дорога </w:t>
      </w:r>
      <w:r w:rsidR="00BE70C1">
        <w:rPr>
          <w:rFonts w:ascii="Times New Roman" w:hAnsi="Times New Roman" w:cs="Times New Roman"/>
          <w:sz w:val="28"/>
          <w:szCs w:val="28"/>
        </w:rPr>
        <w:t>на Берлин», «Белый тигр»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Муйский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«Диверсант», «Горячий снег», «Жаворонок», «Во имя Родины», «Молодая гвардия», «Четыре танкиста и собак</w:t>
      </w:r>
      <w:r w:rsidR="00BE70C1">
        <w:rPr>
          <w:rFonts w:ascii="Times New Roman" w:hAnsi="Times New Roman" w:cs="Times New Roman"/>
          <w:sz w:val="28"/>
          <w:szCs w:val="28"/>
        </w:rPr>
        <w:t>а», «Сталинград» и пр.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0C1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lastRenderedPageBreak/>
        <w:t>Окинский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«Секретарь райкома», «Два бойца», «Парень из нашего города», «Сталинград», «Дорога на Берлин», «Молодая гвардия», «Снайпер», «Тунгус», «321-я сибирская дивизия», «Батальоны просят огня», «Битва за Москву», «Крик тишины», «Последний бронепоезд», «Офицеры», «Дорога жизни», «Мал</w:t>
      </w:r>
      <w:r w:rsidR="00BE70C1">
        <w:rPr>
          <w:rFonts w:ascii="Times New Roman" w:hAnsi="Times New Roman" w:cs="Times New Roman"/>
          <w:sz w:val="28"/>
          <w:szCs w:val="28"/>
        </w:rPr>
        <w:t>ьчик в полосатой пижаме» и пр.</w:t>
      </w:r>
    </w:p>
    <w:p w:rsidR="00027588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Прибайкальский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«Баллада о солдате», «Летят журавли», «Два бойца», «Штрафбат», «Битва за Москву», «Сталинград», «17 мгновений весн</w:t>
      </w:r>
      <w:r w:rsidR="00BE70C1">
        <w:rPr>
          <w:rFonts w:ascii="Times New Roman" w:hAnsi="Times New Roman" w:cs="Times New Roman"/>
          <w:sz w:val="28"/>
          <w:szCs w:val="28"/>
        </w:rPr>
        <w:t>ы», «Белый тигр»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7588" w:rsidRPr="00BE70C1" w:rsidRDefault="00027588" w:rsidP="00BE70C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CCD">
        <w:rPr>
          <w:rFonts w:ascii="Times New Roman" w:hAnsi="Times New Roman" w:cs="Times New Roman"/>
          <w:b/>
          <w:sz w:val="28"/>
          <w:szCs w:val="28"/>
        </w:rPr>
        <w:t>Северо-Байкальский район.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«Баллада о солдате», «Офицеры», «Снайпер», «Штрафбат», «Битва за Москву», «Сталинград», «Иваново детство», «Белый тигр», «Бата</w:t>
      </w:r>
      <w:r w:rsidR="00BE70C1">
        <w:rPr>
          <w:rFonts w:ascii="Times New Roman" w:hAnsi="Times New Roman" w:cs="Times New Roman"/>
          <w:sz w:val="28"/>
          <w:szCs w:val="28"/>
        </w:rPr>
        <w:t>льон», «Письмо с фронта» и пр.</w:t>
      </w:r>
    </w:p>
    <w:p w:rsidR="00BE70C1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>г. Северобайкальск.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54294">
        <w:rPr>
          <w:rFonts w:ascii="Times New Roman" w:hAnsi="Times New Roman" w:cs="Times New Roman"/>
          <w:sz w:val="28"/>
          <w:szCs w:val="28"/>
        </w:rPr>
        <w:t>«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«Разведчицы», «Крик тишины», «Офицеры», «Битва за Москву», «Дорога жизни», «Сталинград», «Блокада Ленинграда», «Ладога», «В тылу врага», «</w:t>
      </w:r>
      <w:r w:rsidR="00BE70C1">
        <w:rPr>
          <w:rFonts w:ascii="Times New Roman" w:hAnsi="Times New Roman" w:cs="Times New Roman"/>
          <w:sz w:val="28"/>
          <w:szCs w:val="28"/>
        </w:rPr>
        <w:t>Собибор», «Освобождение» и пр.</w:t>
      </w:r>
    </w:p>
    <w:p w:rsidR="00027588" w:rsidRPr="00654294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Селенгинский район.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«Мы из будущего», «Сталинград», «Тунгус», «Разведчики», «Отряд особого назначения», «Высота», «Блокада Ленинграда», «Дорога на Ленинград», «Маленький сержант», «Враг у ворот», «Штрафбат», «Снайпер», «Собибор», «Ржев», «Туман», «Звезда», «Жаворонок», «Они сражались за Родину», «Летят журавли», «Белый тигр», «17 мгновений ве</w:t>
      </w:r>
      <w:r w:rsidR="00BE70C1">
        <w:rPr>
          <w:rFonts w:ascii="Times New Roman" w:hAnsi="Times New Roman" w:cs="Times New Roman"/>
          <w:sz w:val="28"/>
          <w:szCs w:val="28"/>
        </w:rPr>
        <w:t>сны», «Баллада о солдате» и пр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70C1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>Тарбагатайский район.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«Разведчики», «Блокада Ленинграда», «Летят журавли», «Сталинград», «Ба</w:t>
      </w:r>
      <w:r w:rsidR="00BE70C1">
        <w:rPr>
          <w:rFonts w:ascii="Times New Roman" w:hAnsi="Times New Roman" w:cs="Times New Roman"/>
          <w:sz w:val="28"/>
          <w:szCs w:val="28"/>
        </w:rPr>
        <w:t>тальон», «Трагедия века» и пр.</w:t>
      </w:r>
    </w:p>
    <w:p w:rsidR="00BE70C1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Тункинский район.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«Баллада о солдате», «Звезда», «Тунгус», «Штрафбат», «Летят журавли», «Сталинград», «Иваново детство», «Белый тигр», «17 мгновений весны», «20 дней бе</w:t>
      </w:r>
      <w:r w:rsidR="00BE70C1">
        <w:rPr>
          <w:rFonts w:ascii="Times New Roman" w:hAnsi="Times New Roman" w:cs="Times New Roman"/>
          <w:sz w:val="28"/>
          <w:szCs w:val="28"/>
        </w:rPr>
        <w:t>з войны», «Освобождение» и пр.</w:t>
      </w:r>
    </w:p>
    <w:p w:rsidR="00BE70C1" w:rsidRDefault="00027588" w:rsidP="000275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6A63">
        <w:rPr>
          <w:rFonts w:ascii="Times New Roman" w:hAnsi="Times New Roman" w:cs="Times New Roman"/>
          <w:b/>
          <w:sz w:val="28"/>
          <w:szCs w:val="28"/>
        </w:rPr>
        <w:t xml:space="preserve">Хоринский район.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>«Батальон», «Звезда», «Офицеры», «Штрафбат», «Последний бронепоезд», «Сталинград», «Блокада Ленинграда», «Мы из будущего», «Рубеж», «</w:t>
      </w:r>
      <w:r w:rsidR="00BE70C1">
        <w:rPr>
          <w:rFonts w:ascii="Times New Roman" w:hAnsi="Times New Roman" w:cs="Times New Roman"/>
          <w:sz w:val="28"/>
          <w:szCs w:val="28"/>
        </w:rPr>
        <w:t>Собибор», «Освобождение» и пр.</w:t>
      </w:r>
    </w:p>
    <w:p w:rsidR="00027588" w:rsidRDefault="00027588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Улан-Удэ. </w:t>
      </w:r>
      <w:r w:rsidR="00BE70C1">
        <w:rPr>
          <w:rFonts w:ascii="Times New Roman" w:hAnsi="Times New Roman" w:cs="Times New Roman"/>
          <w:sz w:val="28"/>
          <w:szCs w:val="28"/>
        </w:rPr>
        <w:t xml:space="preserve">Другое - </w:t>
      </w:r>
      <w:r>
        <w:rPr>
          <w:rFonts w:ascii="Times New Roman" w:hAnsi="Times New Roman" w:cs="Times New Roman"/>
          <w:sz w:val="28"/>
          <w:szCs w:val="28"/>
        </w:rPr>
        <w:t xml:space="preserve">«Мы из будущего», «Сталинград», «Офицеры», «Разведчики», «Отряд особого назначения», «Диверсант», «Битва за Москву», </w:t>
      </w:r>
      <w:r>
        <w:rPr>
          <w:rFonts w:ascii="Times New Roman" w:hAnsi="Times New Roman" w:cs="Times New Roman"/>
          <w:sz w:val="28"/>
          <w:szCs w:val="28"/>
        </w:rPr>
        <w:lastRenderedPageBreak/>
        <w:t>«Оборона Севастополя», «Молодая Гвардия», «Спасти Ленинград», «Батальоны просят огня», «Помни имя своё», «Иди и смотри», «Освобождение», «Туман», «Звезда», «Жаворонок», «Они сражались за Родину», «Летят журавли», «Белый тигр», «17 мгновений весны»</w:t>
      </w:r>
      <w:r w:rsidR="00BE70C1">
        <w:rPr>
          <w:rFonts w:ascii="Times New Roman" w:hAnsi="Times New Roman" w:cs="Times New Roman"/>
          <w:sz w:val="28"/>
          <w:szCs w:val="28"/>
        </w:rPr>
        <w:t>, «Баллада о солдате» и пр.</w:t>
      </w:r>
    </w:p>
    <w:p w:rsidR="009968BA" w:rsidRDefault="007B1F61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 м</w:t>
      </w:r>
      <w:r w:rsidR="000B3B4E" w:rsidRPr="007700F7">
        <w:rPr>
          <w:rFonts w:ascii="Times New Roman" w:hAnsi="Times New Roman" w:cs="Times New Roman"/>
          <w:sz w:val="28"/>
          <w:szCs w:val="28"/>
        </w:rPr>
        <w:t>ожно отметить, что учащиеся знают широко растиражированные и часто упомина</w:t>
      </w:r>
      <w:r w:rsidR="007700F7">
        <w:rPr>
          <w:rFonts w:ascii="Times New Roman" w:hAnsi="Times New Roman" w:cs="Times New Roman"/>
          <w:sz w:val="28"/>
          <w:szCs w:val="28"/>
        </w:rPr>
        <w:t xml:space="preserve">емые </w:t>
      </w:r>
      <w:r>
        <w:rPr>
          <w:rFonts w:ascii="Times New Roman" w:hAnsi="Times New Roman" w:cs="Times New Roman"/>
          <w:sz w:val="28"/>
          <w:szCs w:val="28"/>
        </w:rPr>
        <w:t xml:space="preserve">в школе, </w:t>
      </w:r>
      <w:r w:rsidR="007700F7">
        <w:rPr>
          <w:rFonts w:ascii="Times New Roman" w:hAnsi="Times New Roman" w:cs="Times New Roman"/>
          <w:sz w:val="28"/>
          <w:szCs w:val="28"/>
        </w:rPr>
        <w:t>по телевидению и в интернет-источниках</w:t>
      </w:r>
      <w:r w:rsidR="000B3B4E" w:rsidRPr="007700F7">
        <w:rPr>
          <w:rFonts w:ascii="Times New Roman" w:hAnsi="Times New Roman" w:cs="Times New Roman"/>
          <w:sz w:val="28"/>
          <w:szCs w:val="28"/>
        </w:rPr>
        <w:t xml:space="preserve"> факты по истории </w:t>
      </w:r>
      <w:r w:rsidR="006B0E6E">
        <w:rPr>
          <w:rFonts w:ascii="Times New Roman" w:hAnsi="Times New Roman" w:cs="Times New Roman"/>
          <w:sz w:val="28"/>
          <w:szCs w:val="28"/>
        </w:rPr>
        <w:t>войны</w:t>
      </w:r>
      <w:r w:rsidR="000B3B4E" w:rsidRPr="007700F7">
        <w:rPr>
          <w:rFonts w:ascii="Times New Roman" w:hAnsi="Times New Roman" w:cs="Times New Roman"/>
          <w:sz w:val="28"/>
          <w:szCs w:val="28"/>
        </w:rPr>
        <w:t xml:space="preserve">, но не всегда связывают их друг с другом. Например, они </w:t>
      </w:r>
      <w:r w:rsidR="006B0E6E">
        <w:rPr>
          <w:rFonts w:ascii="Times New Roman" w:hAnsi="Times New Roman" w:cs="Times New Roman"/>
          <w:sz w:val="28"/>
          <w:szCs w:val="28"/>
        </w:rPr>
        <w:t>знают</w:t>
      </w:r>
      <w:r w:rsidR="000B3B4E" w:rsidRPr="007700F7">
        <w:rPr>
          <w:rFonts w:ascii="Times New Roman" w:hAnsi="Times New Roman" w:cs="Times New Roman"/>
          <w:sz w:val="28"/>
          <w:szCs w:val="28"/>
        </w:rPr>
        <w:t xml:space="preserve"> </w:t>
      </w:r>
      <w:r w:rsidR="006B0E6E">
        <w:rPr>
          <w:rFonts w:ascii="Times New Roman" w:hAnsi="Times New Roman" w:cs="Times New Roman"/>
          <w:sz w:val="28"/>
          <w:szCs w:val="28"/>
        </w:rPr>
        <w:t>основные переломные</w:t>
      </w:r>
      <w:r w:rsidR="000B3B4E" w:rsidRPr="007700F7">
        <w:rPr>
          <w:rFonts w:ascii="Times New Roman" w:hAnsi="Times New Roman" w:cs="Times New Roman"/>
          <w:sz w:val="28"/>
          <w:szCs w:val="28"/>
        </w:rPr>
        <w:t xml:space="preserve"> битвы, но не всегда верно хронологически их располагают</w:t>
      </w:r>
      <w:r w:rsidR="006B0E6E">
        <w:rPr>
          <w:rFonts w:ascii="Times New Roman" w:hAnsi="Times New Roman" w:cs="Times New Roman"/>
          <w:sz w:val="28"/>
          <w:szCs w:val="28"/>
        </w:rPr>
        <w:t>.</w:t>
      </w:r>
      <w:r w:rsidR="000B3B4E" w:rsidRPr="007700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F55" w:rsidRDefault="009968BA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Еще</w:t>
      </w:r>
      <w:r w:rsidR="00397F55">
        <w:rPr>
          <w:rFonts w:ascii="Times New Roman" w:hAnsi="Times New Roman" w:cs="Times New Roman"/>
          <w:sz w:val="28"/>
          <w:szCs w:val="28"/>
        </w:rPr>
        <w:t xml:space="preserve"> часто </w:t>
      </w:r>
      <w:r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397F55">
        <w:rPr>
          <w:rFonts w:ascii="Times New Roman" w:hAnsi="Times New Roman" w:cs="Times New Roman"/>
          <w:sz w:val="28"/>
          <w:szCs w:val="28"/>
        </w:rPr>
        <w:t>называют сражения из другой временной эпохи.</w:t>
      </w:r>
    </w:p>
    <w:p w:rsidR="00397F55" w:rsidRPr="00397F55" w:rsidRDefault="006B02E6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149.55pt;margin-top:136.05pt;width:66pt;height:12.75pt;z-index:251659264" strokecolor="red">
            <v:fill opacity="0"/>
          </v:oval>
        </w:pict>
      </w:r>
      <w:r w:rsidR="00397F55" w:rsidRPr="00397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91225" cy="2895600"/>
            <wp:effectExtent l="0" t="0" r="0" b="0"/>
            <wp:docPr id="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8745" r="-855" b="29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55" w:rsidRDefault="00397F55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вот еще пример:</w:t>
      </w:r>
    </w:p>
    <w:p w:rsidR="00397F55" w:rsidRDefault="006B02E6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left:0;text-align:left;margin-left:146.55pt;margin-top:84.45pt;width:69pt;height:19.5pt;z-index:251660288" strokecolor="red">
            <v:fill opacity="0"/>
          </v:oval>
        </w:pict>
      </w:r>
      <w:r w:rsidR="00397F55" w:rsidRPr="00397F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8360" cy="2148840"/>
            <wp:effectExtent l="0" t="0" r="0" b="0"/>
            <wp:docPr id="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9691" r="1341" b="2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24" cy="214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489" w:rsidRPr="00817EAE" w:rsidRDefault="00553489" w:rsidP="0085081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проведении мониторинга </w:t>
      </w:r>
      <w:r w:rsidRPr="007700F7">
        <w:rPr>
          <w:rFonts w:ascii="Times New Roman" w:hAnsi="Times New Roman" w:cs="Times New Roman"/>
          <w:sz w:val="28"/>
          <w:szCs w:val="28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7700F7">
        <w:rPr>
          <w:rFonts w:ascii="Times New Roman" w:hAnsi="Times New Roman" w:cs="Times New Roman"/>
          <w:sz w:val="28"/>
          <w:szCs w:val="28"/>
        </w:rPr>
        <w:t>толкн</w:t>
      </w:r>
      <w:r w:rsidR="00850815">
        <w:rPr>
          <w:rFonts w:ascii="Times New Roman" w:hAnsi="Times New Roman" w:cs="Times New Roman"/>
          <w:sz w:val="28"/>
          <w:szCs w:val="28"/>
        </w:rPr>
        <w:t>улись с проблемой объективности.</w:t>
      </w:r>
      <w:r w:rsidRPr="007700F7">
        <w:rPr>
          <w:rFonts w:ascii="Times New Roman" w:hAnsi="Times New Roman" w:cs="Times New Roman"/>
          <w:sz w:val="28"/>
          <w:szCs w:val="28"/>
        </w:rPr>
        <w:t xml:space="preserve"> </w:t>
      </w:r>
      <w:r w:rsidR="00850815" w:rsidRPr="00850815">
        <w:rPr>
          <w:rFonts w:ascii="Times New Roman" w:hAnsi="Times New Roman" w:cs="Times New Roman"/>
          <w:sz w:val="28"/>
          <w:szCs w:val="28"/>
        </w:rPr>
        <w:t xml:space="preserve">Для обеспечения получения объективных результатов </w:t>
      </w:r>
      <w:r w:rsidR="00850815">
        <w:rPr>
          <w:rFonts w:ascii="Times New Roman" w:hAnsi="Times New Roman" w:cs="Times New Roman"/>
          <w:sz w:val="28"/>
          <w:szCs w:val="28"/>
        </w:rPr>
        <w:t xml:space="preserve">в </w:t>
      </w:r>
      <w:r w:rsidR="00850815" w:rsidRPr="00850815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50815">
        <w:rPr>
          <w:rFonts w:ascii="Times New Roman" w:hAnsi="Times New Roman" w:cs="Times New Roman"/>
          <w:sz w:val="28"/>
          <w:szCs w:val="28"/>
        </w:rPr>
        <w:t xml:space="preserve">было </w:t>
      </w:r>
      <w:r w:rsidR="00850815" w:rsidRPr="00850815">
        <w:rPr>
          <w:rFonts w:ascii="Times New Roman" w:hAnsi="Times New Roman" w:cs="Times New Roman"/>
          <w:sz w:val="28"/>
          <w:szCs w:val="28"/>
        </w:rPr>
        <w:t>выполнение</w:t>
      </w:r>
      <w:r w:rsidR="00850815">
        <w:rPr>
          <w:rFonts w:ascii="Times New Roman" w:hAnsi="Times New Roman" w:cs="Times New Roman"/>
          <w:sz w:val="28"/>
          <w:szCs w:val="28"/>
        </w:rPr>
        <w:t xml:space="preserve"> </w:t>
      </w:r>
      <w:r w:rsidR="00850815" w:rsidRPr="00850815">
        <w:rPr>
          <w:rFonts w:ascii="Times New Roman" w:hAnsi="Times New Roman" w:cs="Times New Roman"/>
          <w:sz w:val="28"/>
          <w:szCs w:val="28"/>
        </w:rPr>
        <w:t>определ</w:t>
      </w:r>
      <w:r w:rsidR="00850815">
        <w:rPr>
          <w:rFonts w:ascii="Times New Roman" w:hAnsi="Times New Roman" w:cs="Times New Roman"/>
          <w:sz w:val="28"/>
          <w:szCs w:val="28"/>
        </w:rPr>
        <w:t xml:space="preserve">енных условий, в том числе самостоятельное выполнение заданий (без использования интернет-источников и пр.). Однако, были получены </w:t>
      </w:r>
      <w:r w:rsidRPr="007700F7">
        <w:rPr>
          <w:rFonts w:ascii="Times New Roman" w:hAnsi="Times New Roman" w:cs="Times New Roman"/>
          <w:sz w:val="28"/>
          <w:szCs w:val="28"/>
        </w:rPr>
        <w:t>ответы, списанные из интернета. Даже не списанные, а скопированные. Правда</w:t>
      </w:r>
      <w:r>
        <w:rPr>
          <w:rFonts w:ascii="Times New Roman" w:hAnsi="Times New Roman" w:cs="Times New Roman"/>
          <w:sz w:val="28"/>
          <w:szCs w:val="28"/>
        </w:rPr>
        <w:t>, следует отметить, что</w:t>
      </w:r>
      <w:r w:rsidRPr="007700F7">
        <w:rPr>
          <w:rFonts w:ascii="Times New Roman" w:hAnsi="Times New Roman" w:cs="Times New Roman"/>
          <w:sz w:val="28"/>
          <w:szCs w:val="28"/>
        </w:rPr>
        <w:t xml:space="preserve"> их не </w:t>
      </w:r>
      <w:r>
        <w:rPr>
          <w:rFonts w:ascii="Times New Roman" w:hAnsi="Times New Roman" w:cs="Times New Roman"/>
          <w:sz w:val="28"/>
          <w:szCs w:val="28"/>
        </w:rPr>
        <w:t xml:space="preserve">так </w:t>
      </w:r>
      <w:r w:rsidRPr="007700F7">
        <w:rPr>
          <w:rFonts w:ascii="Times New Roman" w:hAnsi="Times New Roman" w:cs="Times New Roman"/>
          <w:sz w:val="28"/>
          <w:szCs w:val="28"/>
        </w:rPr>
        <w:t xml:space="preserve">много. Тем не менее, хотелось бы обратить внимание, что одна из задач мониторинга </w:t>
      </w:r>
      <w:r>
        <w:rPr>
          <w:rFonts w:ascii="Times New Roman" w:hAnsi="Times New Roman" w:cs="Times New Roman"/>
          <w:sz w:val="28"/>
          <w:szCs w:val="28"/>
        </w:rPr>
        <w:t>- пробудить желание что-</w:t>
      </w:r>
      <w:r w:rsidRPr="007700F7">
        <w:rPr>
          <w:rFonts w:ascii="Times New Roman" w:hAnsi="Times New Roman" w:cs="Times New Roman"/>
          <w:sz w:val="28"/>
          <w:szCs w:val="28"/>
        </w:rPr>
        <w:t>то узнать, дать возможность сформулировать своё понимание Победы.</w:t>
      </w:r>
    </w:p>
    <w:p w:rsidR="00553489" w:rsidRPr="00666012" w:rsidRDefault="006B02E6" w:rsidP="005534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32" style="position:absolute;left:0;text-align:left;margin-left:338.7pt;margin-top:255.45pt;width:137.25pt;height:30pt;z-index:251670528" filled="f" strokecolor="red" strokeweight="1pt"/>
        </w:pict>
      </w:r>
      <w:r w:rsidR="00553489" w:rsidRPr="006660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F0AF76" wp14:editId="52882033">
            <wp:extent cx="6132817" cy="3672000"/>
            <wp:effectExtent l="19050" t="0" r="1283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9852" r="-11" b="3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17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F55" w:rsidRDefault="00397F55" w:rsidP="006D500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489" w:rsidRDefault="00781821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299A">
        <w:rPr>
          <w:rFonts w:ascii="Times New Roman" w:hAnsi="Times New Roman" w:cs="Times New Roman"/>
          <w:sz w:val="28"/>
          <w:szCs w:val="28"/>
        </w:rPr>
        <w:t>Исследование позволило установить, что историческая память поколений не утрачена у большинства современных подростков. Школьники, в основном, знают ист</w:t>
      </w:r>
      <w:r w:rsidR="00553489">
        <w:rPr>
          <w:rFonts w:ascii="Times New Roman" w:hAnsi="Times New Roman" w:cs="Times New Roman"/>
          <w:sz w:val="28"/>
          <w:szCs w:val="28"/>
        </w:rPr>
        <w:t>орию своей страны и своей семьи.</w:t>
      </w:r>
      <w:r w:rsidRPr="00CD299A">
        <w:rPr>
          <w:rFonts w:ascii="Times New Roman" w:hAnsi="Times New Roman" w:cs="Times New Roman"/>
          <w:sz w:val="28"/>
          <w:szCs w:val="28"/>
        </w:rPr>
        <w:t xml:space="preserve"> О событиях тех </w:t>
      </w:r>
      <w:r>
        <w:rPr>
          <w:rFonts w:ascii="Times New Roman" w:hAnsi="Times New Roman" w:cs="Times New Roman"/>
          <w:sz w:val="28"/>
          <w:szCs w:val="28"/>
        </w:rPr>
        <w:t xml:space="preserve">лет дети предпочитают узнавать </w:t>
      </w:r>
      <w:r w:rsidRPr="00CD299A">
        <w:rPr>
          <w:rFonts w:ascii="Times New Roman" w:hAnsi="Times New Roman" w:cs="Times New Roman"/>
          <w:sz w:val="28"/>
          <w:szCs w:val="28"/>
        </w:rPr>
        <w:t xml:space="preserve">чаще из художественных фильмов, реже из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художественной литературы, что </w:t>
      </w:r>
      <w:r w:rsidRPr="00CD299A">
        <w:rPr>
          <w:rFonts w:ascii="Times New Roman" w:hAnsi="Times New Roman" w:cs="Times New Roman"/>
          <w:sz w:val="28"/>
          <w:szCs w:val="28"/>
        </w:rPr>
        <w:t xml:space="preserve">вообще характерно для мировосприятия </w:t>
      </w:r>
      <w:r>
        <w:rPr>
          <w:rFonts w:ascii="Times New Roman" w:hAnsi="Times New Roman" w:cs="Times New Roman"/>
          <w:sz w:val="28"/>
          <w:szCs w:val="28"/>
        </w:rPr>
        <w:t xml:space="preserve">современного ребенка. </w:t>
      </w:r>
    </w:p>
    <w:p w:rsidR="00781821" w:rsidRDefault="00781821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Отчасти это связано и с тем, что м</w:t>
      </w:r>
      <w:r w:rsidRPr="00CD299A">
        <w:rPr>
          <w:rFonts w:ascii="Times New Roman" w:hAnsi="Times New Roman" w:cs="Times New Roman"/>
          <w:sz w:val="28"/>
          <w:szCs w:val="28"/>
        </w:rPr>
        <w:t>ногие подростки боятся сильны</w:t>
      </w:r>
      <w:r>
        <w:rPr>
          <w:rFonts w:ascii="Times New Roman" w:hAnsi="Times New Roman" w:cs="Times New Roman"/>
          <w:sz w:val="28"/>
          <w:szCs w:val="28"/>
        </w:rPr>
        <w:t xml:space="preserve">х эмоций, переживаний, поэтому </w:t>
      </w:r>
      <w:r w:rsidRPr="00CD299A">
        <w:rPr>
          <w:rFonts w:ascii="Times New Roman" w:hAnsi="Times New Roman" w:cs="Times New Roman"/>
          <w:sz w:val="28"/>
          <w:szCs w:val="28"/>
        </w:rPr>
        <w:t xml:space="preserve">не хотят читать книги о войне, смотреть фильмы, что тоже отличает современных детей от их сверстников прошлых лет. </w:t>
      </w:r>
    </w:p>
    <w:p w:rsidR="00021E8C" w:rsidRDefault="00021E8C" w:rsidP="00561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Великая Отечественная война – это наша история, о ней написано множество документальных и художественных книг. В последние годы активно подключилась к обсуждению вопросов Великой Отечественной войны и всемирная информационная сеть- Интернет</w:t>
      </w:r>
      <w:r w:rsidR="00561637">
        <w:rPr>
          <w:rFonts w:ascii="Times New Roman" w:hAnsi="Times New Roman" w:cs="Times New Roman"/>
          <w:sz w:val="28"/>
          <w:szCs w:val="28"/>
        </w:rPr>
        <w:t xml:space="preserve">. Наряду с электронными версиями опубликованных документов (писем, воспоминаний самих участников войны, публицистических, аналитических и документальных статей о боевых действиях, мемуаров известных военачальников, трудов историков и исследователей, здесь можно найти материалы, которых нет в печатной версии. В сети можно получить не только интересующие сведения, например, о солдатах, их подвигах, местах захоронений и пр., но и поделиться своей информацией с другими пользователями. </w:t>
      </w:r>
    </w:p>
    <w:p w:rsidR="00021E8C" w:rsidRDefault="00781821" w:rsidP="00021E8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источниками знаний о Великой Отечественной войне сегодня для школьников </w:t>
      </w:r>
      <w:r w:rsidR="00BE70C1">
        <w:rPr>
          <w:rFonts w:ascii="Times New Roman" w:hAnsi="Times New Roman" w:cs="Times New Roman"/>
          <w:sz w:val="28"/>
          <w:szCs w:val="28"/>
        </w:rPr>
        <w:t xml:space="preserve">Республики Бурятия </w:t>
      </w:r>
      <w:r>
        <w:rPr>
          <w:rFonts w:ascii="Times New Roman" w:hAnsi="Times New Roman" w:cs="Times New Roman"/>
          <w:sz w:val="28"/>
          <w:szCs w:val="28"/>
        </w:rPr>
        <w:t xml:space="preserve">являются </w:t>
      </w:r>
      <w:r w:rsidRPr="00CD299A">
        <w:rPr>
          <w:rFonts w:ascii="Times New Roman" w:hAnsi="Times New Roman" w:cs="Times New Roman"/>
          <w:sz w:val="28"/>
          <w:szCs w:val="28"/>
        </w:rPr>
        <w:t>школ</w:t>
      </w:r>
      <w:r>
        <w:rPr>
          <w:rFonts w:ascii="Times New Roman" w:hAnsi="Times New Roman" w:cs="Times New Roman"/>
          <w:sz w:val="28"/>
          <w:szCs w:val="28"/>
        </w:rPr>
        <w:t>а – 721 чел. (31,9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и средства массовой информации </w:t>
      </w:r>
      <w:r w:rsidRPr="00654294">
        <w:rPr>
          <w:rFonts w:ascii="Times New Roman" w:hAnsi="Times New Roman" w:cs="Times New Roman"/>
          <w:sz w:val="28"/>
          <w:szCs w:val="28"/>
        </w:rPr>
        <w:t xml:space="preserve">(интернет, телевидение, радио, газеты) – </w:t>
      </w:r>
      <w:r>
        <w:rPr>
          <w:rFonts w:ascii="Times New Roman" w:hAnsi="Times New Roman" w:cs="Times New Roman"/>
          <w:sz w:val="28"/>
          <w:szCs w:val="28"/>
        </w:rPr>
        <w:t>661чел. (29,2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 w:rsidRPr="00CD299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1821" w:rsidRPr="007B1F61" w:rsidRDefault="007B1F61" w:rsidP="007B1F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781821">
        <w:rPr>
          <w:rFonts w:ascii="Times New Roman" w:hAnsi="Times New Roman" w:cs="Times New Roman"/>
          <w:sz w:val="28"/>
          <w:szCs w:val="28"/>
        </w:rPr>
        <w:t xml:space="preserve">нформацию об этом историческом периоде в жизни нашей страны учащиеся </w:t>
      </w:r>
      <w:r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781821">
        <w:rPr>
          <w:rFonts w:ascii="Times New Roman" w:hAnsi="Times New Roman" w:cs="Times New Roman"/>
          <w:sz w:val="28"/>
          <w:szCs w:val="28"/>
        </w:rPr>
        <w:t>узнают благодаря семейным историям о Великой Отечественной войне - 402 ответа (17,8%), черпают дополнительные знания из художественной и научной литературы о войне – 338 человек (14,9%), благодаря фильмам, праздничным концертам, научным конференциям, встречам с ветеранами и т.д. – 141 чел. (6,2%).</w:t>
      </w:r>
    </w:p>
    <w:p w:rsidR="00781821" w:rsidRDefault="00781821" w:rsidP="006D500C">
      <w:pPr>
        <w:spacing w:after="0"/>
      </w:pPr>
      <w:r>
        <w:rPr>
          <w:noProof/>
        </w:rPr>
        <w:lastRenderedPageBreak/>
        <w:drawing>
          <wp:inline distT="0" distB="0" distL="0" distR="0">
            <wp:extent cx="5940425" cy="2971800"/>
            <wp:effectExtent l="0" t="0" r="0" b="0"/>
            <wp:docPr id="70" name="Рисунок 6" descr="0831-f5ce-0720-93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31-f5ce-0720-938b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C1" w:rsidRPr="00BE70C1" w:rsidRDefault="00BE70C1" w:rsidP="007B1F61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муниципалитетах учащиеся также основными источниками получения знаний о войне называют</w:t>
      </w:r>
      <w:r w:rsidR="00831209">
        <w:rPr>
          <w:rFonts w:ascii="Times New Roman" w:hAnsi="Times New Roman" w:cs="Times New Roman"/>
          <w:sz w:val="28"/>
          <w:szCs w:val="28"/>
        </w:rPr>
        <w:t xml:space="preserve"> школу и средства массовой информации: </w:t>
      </w:r>
    </w:p>
    <w:p w:rsidR="00BE70C1" w:rsidRDefault="00BE70C1" w:rsidP="00BE70C1">
      <w:pPr>
        <w:spacing w:after="0"/>
      </w:pPr>
      <w:r>
        <w:rPr>
          <w:noProof/>
        </w:rPr>
        <w:drawing>
          <wp:inline distT="0" distB="0" distL="0" distR="0" wp14:anchorId="6D365AAC" wp14:editId="59415C5D">
            <wp:extent cx="5940425" cy="3238500"/>
            <wp:effectExtent l="19050" t="0" r="3175" b="0"/>
            <wp:docPr id="95" name="Рисунок 32" descr="5216-242c-dad8-ad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16-242c-dad8-ad8d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C1" w:rsidRDefault="00BE70C1" w:rsidP="00BE70C1">
      <w:pPr>
        <w:spacing w:after="0"/>
      </w:pPr>
      <w:r>
        <w:rPr>
          <w:noProof/>
        </w:rPr>
        <w:lastRenderedPageBreak/>
        <w:drawing>
          <wp:inline distT="0" distB="0" distL="0" distR="0" wp14:anchorId="3B813A92" wp14:editId="67B0C442">
            <wp:extent cx="5940425" cy="2842260"/>
            <wp:effectExtent l="0" t="0" r="0" b="0"/>
            <wp:docPr id="96" name="Рисунок 33" descr="cec5-e6d4-2b1f-f5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5-e6d4-2b1f-f5a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C1" w:rsidRDefault="00BF563F" w:rsidP="00BE70C1">
      <w:pPr>
        <w:spacing w:after="0"/>
      </w:pPr>
      <w:r w:rsidRPr="00BF563F">
        <w:rPr>
          <w:noProof/>
        </w:rPr>
        <w:drawing>
          <wp:inline distT="0" distB="0" distL="0" distR="0">
            <wp:extent cx="5963285" cy="3151505"/>
            <wp:effectExtent l="0" t="0" r="0" b="0"/>
            <wp:docPr id="59" name="Рисунок 59" descr="C:\Users\3C9C~1\AppData\Roaming\ICQ\0001\content.cache\72bfb24f90e57a4b95b4ad013900a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C9C~1\AppData\Roaming\ICQ\0001\content.cache\72bfb24f90e57a4b95b4ad013900a3b5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33" cy="31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0C1" w:rsidRDefault="00BE70C1" w:rsidP="00BE70C1">
      <w:pPr>
        <w:spacing w:after="0"/>
      </w:pPr>
      <w:r>
        <w:rPr>
          <w:noProof/>
        </w:rPr>
        <w:drawing>
          <wp:inline distT="0" distB="0" distL="0" distR="0" wp14:anchorId="6ADBFCAD" wp14:editId="14795A08">
            <wp:extent cx="5940425" cy="2849880"/>
            <wp:effectExtent l="0" t="0" r="0" b="0"/>
            <wp:docPr id="98" name="Рисунок 35" descr="2a52-2960-9d9a-cc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52-2960-9d9a-cc5a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0C1" w:rsidRDefault="00BE70C1" w:rsidP="008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6411" w:rsidRDefault="00EF6411" w:rsidP="007B1F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367">
        <w:rPr>
          <w:rFonts w:ascii="Times New Roman" w:hAnsi="Times New Roman" w:cs="Times New Roman"/>
          <w:sz w:val="28"/>
          <w:szCs w:val="28"/>
        </w:rPr>
        <w:lastRenderedPageBreak/>
        <w:t>История – это коллективная память народа, основа его самосознания и культуры. Смысл существования нар</w:t>
      </w:r>
      <w:r>
        <w:rPr>
          <w:rFonts w:ascii="Times New Roman" w:hAnsi="Times New Roman" w:cs="Times New Roman"/>
          <w:sz w:val="28"/>
          <w:szCs w:val="28"/>
        </w:rPr>
        <w:t>ода, по словам академика Д.</w:t>
      </w:r>
      <w:r w:rsidRPr="00540367">
        <w:rPr>
          <w:rFonts w:ascii="Times New Roman" w:hAnsi="Times New Roman" w:cs="Times New Roman"/>
          <w:sz w:val="28"/>
          <w:szCs w:val="28"/>
        </w:rPr>
        <w:t xml:space="preserve"> Лихачева, состоит именно в созда</w:t>
      </w:r>
      <w:r>
        <w:rPr>
          <w:rFonts w:ascii="Times New Roman" w:hAnsi="Times New Roman" w:cs="Times New Roman"/>
          <w:sz w:val="28"/>
          <w:szCs w:val="28"/>
        </w:rPr>
        <w:t xml:space="preserve">нии его собственной уникальной </w:t>
      </w:r>
      <w:r w:rsidRPr="00540367">
        <w:rPr>
          <w:rFonts w:ascii="Times New Roman" w:hAnsi="Times New Roman" w:cs="Times New Roman"/>
          <w:sz w:val="28"/>
          <w:szCs w:val="28"/>
        </w:rPr>
        <w:t>самобытной культуры, её сохранении и передаче наиболее значимых</w:t>
      </w:r>
      <w:r>
        <w:rPr>
          <w:rFonts w:ascii="Times New Roman" w:hAnsi="Times New Roman" w:cs="Times New Roman"/>
          <w:sz w:val="28"/>
          <w:szCs w:val="28"/>
        </w:rPr>
        <w:t xml:space="preserve"> ценностей новым поколениям. П</w:t>
      </w:r>
      <w:r w:rsidRPr="00540367">
        <w:rPr>
          <w:rFonts w:ascii="Times New Roman" w:hAnsi="Times New Roman" w:cs="Times New Roman"/>
          <w:sz w:val="28"/>
          <w:szCs w:val="28"/>
        </w:rPr>
        <w:t xml:space="preserve">обеда </w:t>
      </w:r>
      <w:r>
        <w:rPr>
          <w:rFonts w:ascii="Times New Roman" w:hAnsi="Times New Roman" w:cs="Times New Roman"/>
          <w:sz w:val="28"/>
          <w:szCs w:val="28"/>
        </w:rPr>
        <w:t>в Великой Отечественной войне 1941-</w:t>
      </w:r>
      <w:r w:rsidRPr="00CA7E33">
        <w:rPr>
          <w:rFonts w:ascii="Times New Roman" w:hAnsi="Times New Roman" w:cs="Times New Roman"/>
          <w:sz w:val="28"/>
          <w:szCs w:val="28"/>
        </w:rPr>
        <w:t xml:space="preserve">1945 гг. является именно такой ценностью. </w:t>
      </w:r>
    </w:p>
    <w:p w:rsidR="00553489" w:rsidRDefault="007B1F61" w:rsidP="00EF64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2D7308F3" wp14:editId="312B0F45">
            <wp:simplePos x="0" y="0"/>
            <wp:positionH relativeFrom="column">
              <wp:posOffset>-31115</wp:posOffset>
            </wp:positionH>
            <wp:positionV relativeFrom="paragraph">
              <wp:posOffset>0</wp:posOffset>
            </wp:positionV>
            <wp:extent cx="3429000" cy="2981325"/>
            <wp:effectExtent l="19050" t="0" r="0" b="0"/>
            <wp:wrapSquare wrapText="bothSides"/>
            <wp:docPr id="65" name="Рисунок 1" descr="5c1e-fbf9-0ad8-46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1e-fbf9-0ad8-46f2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411" w:rsidRPr="006C1EF7">
        <w:rPr>
          <w:rFonts w:ascii="Times New Roman" w:hAnsi="Times New Roman" w:cs="Times New Roman"/>
          <w:bCs/>
          <w:sz w:val="28"/>
          <w:szCs w:val="28"/>
        </w:rPr>
        <w:t>День Победы</w:t>
      </w:r>
      <w:r w:rsidR="00EF6411" w:rsidRPr="006C1EF7">
        <w:rPr>
          <w:rFonts w:ascii="Times New Roman" w:hAnsi="Times New Roman" w:cs="Times New Roman"/>
          <w:sz w:val="28"/>
          <w:szCs w:val="28"/>
        </w:rPr>
        <w:t xml:space="preserve"> – знаковый день в истории нашей страны. Это праздник победы </w:t>
      </w:r>
      <w:hyperlink r:id="rId83" w:tooltip="Рабоче-крестьянская Красная Армия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Красной Армии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 и </w:t>
      </w:r>
      <w:hyperlink r:id="rId84" w:tooltip="Советский народ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советского народа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 над </w:t>
      </w:r>
      <w:hyperlink r:id="rId85" w:tooltip="Третий рейх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нацистской Германией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6" w:tooltip="Великая Отечественная война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Великой Отечественной войне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tooltip="1941 год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1941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>-</w:t>
      </w:r>
      <w:hyperlink r:id="rId88" w:tooltip="1945 год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1945 гг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. В День Победы во многих населенных пунктах России проходят военные </w:t>
      </w:r>
      <w:hyperlink r:id="rId89" w:tooltip="Парад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парады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, праздничные шествия с церемонией возложения венков, гремят </w:t>
      </w:r>
      <w:hyperlink r:id="rId90" w:tooltip="Праздничный салют" w:history="1">
        <w:r w:rsidR="00EF6411"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праздничные салюты</w:t>
        </w:r>
      </w:hyperlink>
      <w:r w:rsidR="00EF6411" w:rsidRPr="00034264">
        <w:rPr>
          <w:rFonts w:ascii="Times New Roman" w:hAnsi="Times New Roman" w:cs="Times New Roman"/>
          <w:sz w:val="28"/>
          <w:szCs w:val="28"/>
        </w:rPr>
        <w:t xml:space="preserve"> и фейерверки. </w:t>
      </w:r>
    </w:p>
    <w:p w:rsidR="00EF6411" w:rsidRPr="00034264" w:rsidRDefault="00EF6411" w:rsidP="00EF64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34264">
        <w:rPr>
          <w:rFonts w:ascii="Times New Roman" w:hAnsi="Times New Roman" w:cs="Times New Roman"/>
          <w:sz w:val="28"/>
          <w:szCs w:val="28"/>
        </w:rPr>
        <w:t>В 2010-е гг. широкое распространение получила акция «</w:t>
      </w:r>
      <w:hyperlink r:id="rId91" w:tooltip="Бессмертный полк" w:history="1">
        <w:r w:rsidRPr="0003426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Бессмертный полк</w:t>
        </w:r>
      </w:hyperlink>
      <w:r w:rsidRPr="00034264">
        <w:rPr>
          <w:rFonts w:ascii="Times New Roman" w:hAnsi="Times New Roman" w:cs="Times New Roman"/>
          <w:sz w:val="28"/>
          <w:szCs w:val="28"/>
        </w:rPr>
        <w:t>» - шествия с портрет</w:t>
      </w:r>
      <w:r w:rsidRPr="006C1EF7">
        <w:rPr>
          <w:rFonts w:ascii="Times New Roman" w:hAnsi="Times New Roman" w:cs="Times New Roman"/>
          <w:sz w:val="28"/>
          <w:szCs w:val="28"/>
        </w:rPr>
        <w:t>ами ветеранов Великой Отечественной войны в День Победы.</w:t>
      </w:r>
      <w:r w:rsidRPr="000342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анкете на вопрос «С чем у Вас ассоциируется 9 мая?» учащиеся </w:t>
      </w:r>
      <w:r w:rsidR="00553489">
        <w:rPr>
          <w:rFonts w:ascii="Times New Roman" w:hAnsi="Times New Roman" w:cs="Times New Roman"/>
          <w:sz w:val="28"/>
          <w:szCs w:val="28"/>
        </w:rPr>
        <w:t xml:space="preserve">республики </w:t>
      </w:r>
      <w:r>
        <w:rPr>
          <w:rFonts w:ascii="Times New Roman" w:hAnsi="Times New Roman" w:cs="Times New Roman"/>
          <w:sz w:val="28"/>
          <w:szCs w:val="28"/>
        </w:rPr>
        <w:t xml:space="preserve">ответили следующим образом: </w:t>
      </w:r>
      <w:r w:rsidRPr="00654294">
        <w:rPr>
          <w:rFonts w:ascii="Times New Roman" w:hAnsi="Times New Roman" w:cs="Times New Roman"/>
          <w:sz w:val="28"/>
          <w:szCs w:val="28"/>
        </w:rPr>
        <w:t xml:space="preserve">День Победы – </w:t>
      </w:r>
      <w:r>
        <w:rPr>
          <w:rFonts w:ascii="Times New Roman" w:hAnsi="Times New Roman" w:cs="Times New Roman"/>
          <w:sz w:val="28"/>
          <w:szCs w:val="28"/>
        </w:rPr>
        <w:t>680</w:t>
      </w:r>
      <w:r w:rsidRPr="00654294">
        <w:rPr>
          <w:rFonts w:ascii="Times New Roman" w:hAnsi="Times New Roman" w:cs="Times New Roman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sz w:val="28"/>
          <w:szCs w:val="28"/>
        </w:rPr>
        <w:t>81,9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 xml:space="preserve">День памяти –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654294">
        <w:rPr>
          <w:rFonts w:ascii="Times New Roman" w:hAnsi="Times New Roman" w:cs="Times New Roman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sz w:val="28"/>
          <w:szCs w:val="28"/>
        </w:rPr>
        <w:t>8,1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54294">
        <w:rPr>
          <w:rFonts w:ascii="Times New Roman" w:hAnsi="Times New Roman" w:cs="Times New Roman"/>
          <w:sz w:val="28"/>
          <w:szCs w:val="28"/>
        </w:rPr>
        <w:t xml:space="preserve">Гордость и радость – 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654294">
        <w:rPr>
          <w:rFonts w:ascii="Times New Roman" w:hAnsi="Times New Roman" w:cs="Times New Roman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sz w:val="28"/>
          <w:szCs w:val="28"/>
        </w:rPr>
        <w:t>7,2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; затруднились ответить – 23 чел. (2,8%). </w:t>
      </w:r>
    </w:p>
    <w:p w:rsidR="00EF6411" w:rsidRPr="00CD299A" w:rsidRDefault="00553489" w:rsidP="00EF64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разрезе районов ответы учащихся на вопрос «С чем ассоциируется у вас 9 мая?» выглядят следующим образом:</w:t>
      </w:r>
    </w:p>
    <w:p w:rsidR="00EF6411" w:rsidRPr="00553489" w:rsidRDefault="00EF6411" w:rsidP="00553489">
      <w:pPr>
        <w:spacing w:after="0"/>
      </w:pPr>
    </w:p>
    <w:p w:rsidR="00EF6411" w:rsidRDefault="007E7496" w:rsidP="00EF6411">
      <w:pPr>
        <w:spacing w:after="0"/>
      </w:pPr>
      <w:r w:rsidRPr="007E7496">
        <w:rPr>
          <w:noProof/>
        </w:rPr>
        <w:lastRenderedPageBreak/>
        <w:drawing>
          <wp:inline distT="0" distB="0" distL="0" distR="0">
            <wp:extent cx="5600228" cy="9700163"/>
            <wp:effectExtent l="0" t="0" r="0" b="0"/>
            <wp:docPr id="97" name="Рисунок 97" descr="C:\Users\вф\Desktop\c04470236c560b7eff3867d5d5e03d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ф\Desktop\c04470236c560b7eff3867d5d5e03db7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427" cy="971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96" w:rsidRDefault="00781821" w:rsidP="004C22B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18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И</w:t>
      </w:r>
      <w:r w:rsidR="006B0E6E" w:rsidRPr="00781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зучение темы </w:t>
      </w:r>
      <w:r w:rsidR="008476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«Великая Отечественная война 1941-1945 гг. </w:t>
      </w:r>
      <w:r w:rsidR="006B0E6E" w:rsidRPr="00781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имеет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6B0E6E" w:rsidRPr="00781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практическое значение - подготовку к успешной </w:t>
      </w:r>
      <w:r w:rsidR="00D64C2E" w:rsidRPr="00781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итогово</w:t>
      </w:r>
      <w:r w:rsidR="006B0E6E" w:rsidRPr="007818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="006B0E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64C2E" w:rsidRPr="00E72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аттестации и единому государственному экзамену.</w:t>
      </w:r>
      <w:r w:rsidR="00C430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B0E6E">
        <w:rPr>
          <w:rFonts w:ascii="Times New Roman" w:hAnsi="Times New Roman" w:cs="Times New Roman"/>
          <w:sz w:val="28"/>
          <w:szCs w:val="28"/>
        </w:rPr>
        <w:t xml:space="preserve">Вопросы, включенные в КИМ по истории, </w:t>
      </w:r>
      <w:r w:rsidR="004C22BE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6B0E6E">
        <w:rPr>
          <w:rFonts w:ascii="Times New Roman" w:hAnsi="Times New Roman" w:cs="Times New Roman"/>
          <w:sz w:val="28"/>
          <w:szCs w:val="28"/>
        </w:rPr>
        <w:t xml:space="preserve">содержат темы, связанные с темой Великой Отечественной войны. Из открытого </w:t>
      </w:r>
      <w:r w:rsidR="00C430E4">
        <w:rPr>
          <w:rFonts w:ascii="Times New Roman" w:hAnsi="Times New Roman" w:cs="Times New Roman"/>
          <w:sz w:val="28"/>
          <w:szCs w:val="28"/>
        </w:rPr>
        <w:t>банка заданий, размещенного на</w:t>
      </w:r>
      <w:r w:rsidR="006B0E6E">
        <w:rPr>
          <w:rFonts w:ascii="Times New Roman" w:hAnsi="Times New Roman" w:cs="Times New Roman"/>
          <w:sz w:val="28"/>
          <w:szCs w:val="28"/>
        </w:rPr>
        <w:t xml:space="preserve"> сайте ФИПИ (</w:t>
      </w:r>
      <w:hyperlink r:id="rId93" w:history="1">
        <w:r w:rsidR="006B0E6E">
          <w:rPr>
            <w:rStyle w:val="ab"/>
          </w:rPr>
          <w:t>http://fipi.ru/content/kim-ege-2019-dosrochnyy-period</w:t>
        </w:r>
      </w:hyperlink>
      <w:r w:rsidR="006B0E6E">
        <w:t xml:space="preserve">,) </w:t>
      </w:r>
      <w:r w:rsidR="00C430E4" w:rsidRPr="00C430E4">
        <w:rPr>
          <w:rFonts w:ascii="Times New Roman" w:hAnsi="Times New Roman" w:cs="Times New Roman"/>
          <w:sz w:val="28"/>
          <w:szCs w:val="28"/>
        </w:rPr>
        <w:t>далее</w:t>
      </w:r>
      <w:r w:rsidR="00C430E4">
        <w:t xml:space="preserve"> </w:t>
      </w:r>
      <w:r w:rsidR="006B0E6E">
        <w:rPr>
          <w:rFonts w:ascii="Times New Roman" w:hAnsi="Times New Roman" w:cs="Times New Roman"/>
          <w:sz w:val="28"/>
          <w:szCs w:val="28"/>
        </w:rPr>
        <w:t xml:space="preserve">мы приведем несколько </w:t>
      </w:r>
      <w:r w:rsidR="00D6448E">
        <w:rPr>
          <w:rFonts w:ascii="Times New Roman" w:hAnsi="Times New Roman" w:cs="Times New Roman"/>
          <w:sz w:val="28"/>
          <w:szCs w:val="28"/>
        </w:rPr>
        <w:t>образцов</w:t>
      </w:r>
      <w:r w:rsidR="008476F6">
        <w:rPr>
          <w:rFonts w:ascii="Times New Roman" w:hAnsi="Times New Roman" w:cs="Times New Roman"/>
          <w:sz w:val="28"/>
          <w:szCs w:val="28"/>
        </w:rPr>
        <w:t xml:space="preserve"> и на примере республиканских результатов разберем типичные ошибки</w:t>
      </w:r>
      <w:r w:rsidR="00C430E4">
        <w:rPr>
          <w:rFonts w:ascii="Times New Roman" w:hAnsi="Times New Roman" w:cs="Times New Roman"/>
          <w:sz w:val="28"/>
          <w:szCs w:val="28"/>
        </w:rPr>
        <w:t xml:space="preserve">. </w:t>
      </w:r>
      <w:r w:rsidR="006B0E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22BE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54090" cy="2567940"/>
            <wp:effectExtent l="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196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0595" cy="3451860"/>
            <wp:effectExtent l="0" t="0" r="0" b="0"/>
            <wp:docPr id="1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/>
                    <pic:cNvPicPr>
                      <a:picLocks noGrp="1"/>
                    </pic:cNvPicPr>
                  </pic:nvPicPr>
                  <pic:blipFill>
                    <a:blip r:embed="rId95" cstate="print"/>
                    <a:srcRect l="20845" t="50997" r="49973" b="13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094" cy="345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9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31230" cy="1570523"/>
            <wp:effectExtent l="19050" t="0" r="7620" b="0"/>
            <wp:docPr id="3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57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9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1230" cy="3178394"/>
            <wp:effectExtent l="19050" t="0" r="7620" b="0"/>
            <wp:docPr id="3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17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9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0370" cy="2209800"/>
            <wp:effectExtent l="0" t="0" r="0" b="0"/>
            <wp:docPr id="5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80" cy="221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9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6030104" cy="1493520"/>
            <wp:effectExtent l="0" t="0" r="0" b="0"/>
            <wp:docPr id="5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>
                    <a:blip r:embed="rId99" cstate="print"/>
                    <a:srcRect l="50250" t="29377" r="22371" b="59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382" cy="14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49" w:rsidRDefault="00B00649" w:rsidP="006D500C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00649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6031230" cy="4968240"/>
            <wp:effectExtent l="0" t="0" r="0" b="0"/>
            <wp:docPr id="5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00" cstate="print"/>
                    <a:srcRect l="21486" t="24141" r="23197" b="1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C2E" w:rsidRDefault="009968BA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D64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КИМ </w:t>
      </w:r>
      <w:r w:rsidR="00D64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ГИА-11 в 2019 г. </w:t>
      </w:r>
      <w:r w:rsidR="00B006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Республике Бурятия </w:t>
      </w:r>
      <w:r w:rsidR="00D64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знание истории Великой Отечественной войны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1941-1945 гг. </w:t>
      </w:r>
      <w:r w:rsidR="00D64C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было пять заданий: №8, №13, №14, №15 базового уровня и одно задание №16 профильного уровня.</w:t>
      </w:r>
    </w:p>
    <w:p w:rsidR="00D64C2E" w:rsidRDefault="00D64C2E" w:rsidP="006D500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9"/>
        <w:gridCol w:w="6166"/>
        <w:gridCol w:w="2589"/>
      </w:tblGrid>
      <w:tr w:rsidR="00D64C2E" w:rsidTr="00B00649">
        <w:tc>
          <w:tcPr>
            <w:tcW w:w="95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№</w:t>
            </w:r>
          </w:p>
        </w:tc>
        <w:tc>
          <w:tcPr>
            <w:tcW w:w="6166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Проверяемые элементы содержания / умения</w:t>
            </w:r>
          </w:p>
        </w:tc>
        <w:tc>
          <w:tcPr>
            <w:tcW w:w="258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Средний % выполнения по региону</w:t>
            </w:r>
          </w:p>
        </w:tc>
      </w:tr>
      <w:tr w:rsidR="00D64C2E" w:rsidTr="00B00649">
        <w:tc>
          <w:tcPr>
            <w:tcW w:w="95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8</w:t>
            </w:r>
          </w:p>
        </w:tc>
        <w:tc>
          <w:tcPr>
            <w:tcW w:w="6166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Знание основных фактов, процессов, явлений (задание на заполнение пропусков в предложениях)</w:t>
            </w:r>
          </w:p>
        </w:tc>
        <w:tc>
          <w:tcPr>
            <w:tcW w:w="258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78,44%</w:t>
            </w:r>
          </w:p>
        </w:tc>
      </w:tr>
      <w:tr w:rsidR="00D64C2E" w:rsidTr="00B00649">
        <w:tc>
          <w:tcPr>
            <w:tcW w:w="95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13</w:t>
            </w:r>
          </w:p>
        </w:tc>
        <w:tc>
          <w:tcPr>
            <w:tcW w:w="6166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исторической картой (схемой)</w:t>
            </w:r>
          </w:p>
        </w:tc>
        <w:tc>
          <w:tcPr>
            <w:tcW w:w="258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42,08%</w:t>
            </w:r>
          </w:p>
        </w:tc>
      </w:tr>
      <w:tr w:rsidR="00D64C2E" w:rsidTr="00B00649">
        <w:tc>
          <w:tcPr>
            <w:tcW w:w="95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14</w:t>
            </w:r>
          </w:p>
        </w:tc>
        <w:tc>
          <w:tcPr>
            <w:tcW w:w="6166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исторической картой (схемой)</w:t>
            </w:r>
          </w:p>
        </w:tc>
        <w:tc>
          <w:tcPr>
            <w:tcW w:w="258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42,56%</w:t>
            </w:r>
          </w:p>
        </w:tc>
      </w:tr>
      <w:tr w:rsidR="00D64C2E" w:rsidTr="00B00649">
        <w:tc>
          <w:tcPr>
            <w:tcW w:w="95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15</w:t>
            </w:r>
          </w:p>
        </w:tc>
        <w:tc>
          <w:tcPr>
            <w:tcW w:w="6166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исторической картой (схемой)</w:t>
            </w:r>
          </w:p>
        </w:tc>
        <w:tc>
          <w:tcPr>
            <w:tcW w:w="258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32,06%</w:t>
            </w:r>
          </w:p>
        </w:tc>
      </w:tr>
      <w:tr w:rsidR="00D64C2E" w:rsidTr="00B00649">
        <w:tc>
          <w:tcPr>
            <w:tcW w:w="95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16</w:t>
            </w:r>
          </w:p>
        </w:tc>
        <w:tc>
          <w:tcPr>
            <w:tcW w:w="6166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Работа с исторической картой (схемой)</w:t>
            </w:r>
          </w:p>
        </w:tc>
        <w:tc>
          <w:tcPr>
            <w:tcW w:w="2589" w:type="dxa"/>
          </w:tcPr>
          <w:p w:rsidR="00D64C2E" w:rsidRDefault="00D64C2E" w:rsidP="006D500C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71,2%</w:t>
            </w:r>
          </w:p>
        </w:tc>
      </w:tr>
    </w:tbl>
    <w:p w:rsidR="00D64C2E" w:rsidRDefault="009968BA" w:rsidP="006D500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9968BA" w:rsidRDefault="009968BA" w:rsidP="006D500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При выполнении заданий </w:t>
      </w:r>
      <w:r w:rsidR="00CA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учащихся вызвали сложности вопросы под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№№13-16</w:t>
      </w:r>
      <w:r w:rsidR="00CA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Выпускники получили низкие баллы за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ошибки при работе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картами, связанные с неумением ориентироваться в них, отсутствием навыков определения сторон света, масштабирования и прочими географическими компетенциями (например, представление о политической карте мира, расположение стран и континентов относительно друг друга и пр.)</w:t>
      </w:r>
      <w:r w:rsidR="00CA7E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77E6" w:rsidRDefault="008476F6" w:rsidP="00ED77E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Учителям-предметникам важно развивать метапредметные умения у учащихся, в том числе связанные с работой с картами.</w:t>
      </w:r>
    </w:p>
    <w:p w:rsidR="00561637" w:rsidRDefault="00CD3C7E" w:rsidP="00CD3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мониторинга, удалось выяснить, что с</w:t>
      </w:r>
      <w:r w:rsidRPr="007700F7">
        <w:rPr>
          <w:rFonts w:ascii="Times New Roman" w:hAnsi="Times New Roman" w:cs="Times New Roman"/>
          <w:sz w:val="28"/>
          <w:szCs w:val="28"/>
        </w:rPr>
        <w:t xml:space="preserve">ложности </w:t>
      </w:r>
      <w:r>
        <w:rPr>
          <w:rFonts w:ascii="Times New Roman" w:hAnsi="Times New Roman" w:cs="Times New Roman"/>
          <w:sz w:val="28"/>
          <w:szCs w:val="28"/>
        </w:rPr>
        <w:t xml:space="preserve">у школьников также </w:t>
      </w:r>
      <w:r w:rsidRPr="007700F7">
        <w:rPr>
          <w:rFonts w:ascii="Times New Roman" w:hAnsi="Times New Roman" w:cs="Times New Roman"/>
          <w:sz w:val="28"/>
          <w:szCs w:val="28"/>
        </w:rPr>
        <w:t xml:space="preserve">вызывает вопрос о потерях как в ходе отдельных сражений, так и в целом по итогам </w:t>
      </w:r>
      <w:r>
        <w:rPr>
          <w:rFonts w:ascii="Times New Roman" w:hAnsi="Times New Roman" w:cs="Times New Roman"/>
          <w:sz w:val="28"/>
          <w:szCs w:val="28"/>
        </w:rPr>
        <w:t>войны</w:t>
      </w:r>
      <w:r w:rsidRPr="007700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C7E" w:rsidRDefault="00CD3C7E" w:rsidP="00CD3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00F7">
        <w:rPr>
          <w:rFonts w:ascii="Times New Roman" w:hAnsi="Times New Roman" w:cs="Times New Roman"/>
          <w:sz w:val="28"/>
          <w:szCs w:val="28"/>
        </w:rPr>
        <w:t xml:space="preserve">Называя героев </w:t>
      </w:r>
      <w:r>
        <w:rPr>
          <w:rFonts w:ascii="Times New Roman" w:hAnsi="Times New Roman" w:cs="Times New Roman"/>
          <w:sz w:val="28"/>
          <w:szCs w:val="28"/>
        </w:rPr>
        <w:t>тех событий</w:t>
      </w:r>
      <w:r w:rsidRPr="007700F7">
        <w:rPr>
          <w:rFonts w:ascii="Times New Roman" w:hAnsi="Times New Roman" w:cs="Times New Roman"/>
          <w:sz w:val="28"/>
          <w:szCs w:val="28"/>
        </w:rPr>
        <w:t xml:space="preserve">, к сожалению, </w:t>
      </w:r>
      <w:r w:rsidR="00561637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Pr="007700F7">
        <w:rPr>
          <w:rFonts w:ascii="Times New Roman" w:hAnsi="Times New Roman" w:cs="Times New Roman"/>
          <w:sz w:val="28"/>
          <w:szCs w:val="28"/>
        </w:rPr>
        <w:t>не могут ответить о том, какой подвиг совершил тот или иной человек. Это же к</w:t>
      </w:r>
      <w:r>
        <w:rPr>
          <w:rFonts w:ascii="Times New Roman" w:hAnsi="Times New Roman" w:cs="Times New Roman"/>
          <w:sz w:val="28"/>
          <w:szCs w:val="28"/>
        </w:rPr>
        <w:t>асается героев Советского Союза -</w:t>
      </w:r>
      <w:r w:rsidRPr="007700F7">
        <w:rPr>
          <w:rFonts w:ascii="Times New Roman" w:hAnsi="Times New Roman" w:cs="Times New Roman"/>
          <w:sz w:val="28"/>
          <w:szCs w:val="28"/>
        </w:rPr>
        <w:t xml:space="preserve"> выходцев из Бурятии.</w:t>
      </w:r>
    </w:p>
    <w:p w:rsidR="00CD3C7E" w:rsidRDefault="00CD3C7E" w:rsidP="00CD3C7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на вопрос анкеты</w:t>
      </w:r>
      <w:r w:rsidRPr="00AF43C5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Знаете ли вы, кто из ваших родственников воевал в годы Великой Отечественной войны 1941-1945 гг.</w:t>
      </w:r>
      <w:r w:rsidRPr="00AF43C5">
        <w:rPr>
          <w:rFonts w:ascii="Times New Roman" w:hAnsi="Times New Roman" w:cs="Times New Roman"/>
          <w:sz w:val="28"/>
          <w:szCs w:val="28"/>
        </w:rPr>
        <w:t xml:space="preserve">?», </w:t>
      </w:r>
      <w:r>
        <w:rPr>
          <w:rFonts w:ascii="Times New Roman" w:hAnsi="Times New Roman" w:cs="Times New Roman"/>
          <w:sz w:val="28"/>
          <w:szCs w:val="28"/>
        </w:rPr>
        <w:t>почти 2/3</w:t>
      </w:r>
      <w:r w:rsidRPr="00AF43C5">
        <w:rPr>
          <w:rFonts w:ascii="Times New Roman" w:hAnsi="Times New Roman" w:cs="Times New Roman"/>
          <w:sz w:val="28"/>
          <w:szCs w:val="28"/>
        </w:rPr>
        <w:t xml:space="preserve"> подростков </w:t>
      </w:r>
      <w:r>
        <w:rPr>
          <w:rFonts w:ascii="Times New Roman" w:hAnsi="Times New Roman" w:cs="Times New Roman"/>
          <w:sz w:val="28"/>
          <w:szCs w:val="28"/>
        </w:rPr>
        <w:t>- 597</w:t>
      </w:r>
      <w:r w:rsidRPr="00654294">
        <w:rPr>
          <w:rFonts w:ascii="Times New Roman" w:hAnsi="Times New Roman" w:cs="Times New Roman"/>
          <w:sz w:val="28"/>
          <w:szCs w:val="28"/>
        </w:rPr>
        <w:t xml:space="preserve"> чел. (</w:t>
      </w:r>
      <w:r>
        <w:rPr>
          <w:rFonts w:ascii="Times New Roman" w:hAnsi="Times New Roman" w:cs="Times New Roman"/>
          <w:sz w:val="28"/>
          <w:szCs w:val="28"/>
        </w:rPr>
        <w:t>72</w:t>
      </w:r>
      <w:r w:rsidRPr="00654294">
        <w:rPr>
          <w:rFonts w:ascii="Times New Roman" w:hAnsi="Times New Roman" w:cs="Times New Roman"/>
          <w:sz w:val="28"/>
          <w:szCs w:val="28"/>
        </w:rPr>
        <w:t>%)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43C5">
        <w:rPr>
          <w:rFonts w:ascii="Times New Roman" w:hAnsi="Times New Roman" w:cs="Times New Roman"/>
          <w:sz w:val="28"/>
          <w:szCs w:val="28"/>
        </w:rPr>
        <w:t xml:space="preserve">ответили утвердительно. </w:t>
      </w:r>
      <w:r>
        <w:rPr>
          <w:rFonts w:ascii="Times New Roman" w:hAnsi="Times New Roman" w:cs="Times New Roman"/>
          <w:sz w:val="28"/>
          <w:szCs w:val="28"/>
        </w:rPr>
        <w:t>Треть опрошенных РБ - 230</w:t>
      </w:r>
      <w:r w:rsidRPr="00654294">
        <w:rPr>
          <w:rFonts w:ascii="Times New Roman" w:hAnsi="Times New Roman" w:cs="Times New Roman"/>
          <w:sz w:val="28"/>
          <w:szCs w:val="28"/>
        </w:rPr>
        <w:t xml:space="preserve"> чел. </w:t>
      </w:r>
      <w:r>
        <w:rPr>
          <w:rFonts w:ascii="Times New Roman" w:hAnsi="Times New Roman" w:cs="Times New Roman"/>
          <w:sz w:val="28"/>
          <w:szCs w:val="28"/>
        </w:rPr>
        <w:t>(28%) школьников ответили «нет» на данный вопрос. Вместе с тем необходимо</w:t>
      </w:r>
      <w:r w:rsidRPr="00AF43C5">
        <w:rPr>
          <w:rFonts w:ascii="Times New Roman" w:hAnsi="Times New Roman" w:cs="Times New Roman"/>
          <w:sz w:val="28"/>
          <w:szCs w:val="28"/>
        </w:rPr>
        <w:t xml:space="preserve"> заметить, что </w:t>
      </w:r>
      <w:r>
        <w:rPr>
          <w:rFonts w:ascii="Times New Roman" w:hAnsi="Times New Roman" w:cs="Times New Roman"/>
          <w:sz w:val="28"/>
          <w:szCs w:val="28"/>
        </w:rPr>
        <w:t>часть учащихся</w:t>
      </w:r>
      <w:r w:rsidRPr="00AF43C5">
        <w:rPr>
          <w:rFonts w:ascii="Times New Roman" w:hAnsi="Times New Roman" w:cs="Times New Roman"/>
          <w:sz w:val="28"/>
          <w:szCs w:val="28"/>
        </w:rPr>
        <w:t xml:space="preserve">, которые смогли дать </w:t>
      </w:r>
      <w:r>
        <w:rPr>
          <w:rFonts w:ascii="Times New Roman" w:hAnsi="Times New Roman" w:cs="Times New Roman"/>
          <w:sz w:val="28"/>
          <w:szCs w:val="28"/>
        </w:rPr>
        <w:t xml:space="preserve">утвердительный ответ на этот вопрос </w:t>
      </w:r>
      <w:r w:rsidRPr="00AF43C5">
        <w:rPr>
          <w:rFonts w:ascii="Times New Roman" w:hAnsi="Times New Roman" w:cs="Times New Roman"/>
          <w:sz w:val="28"/>
          <w:szCs w:val="28"/>
        </w:rPr>
        <w:t xml:space="preserve">не просто точно знают, воевал ли кто-то </w:t>
      </w:r>
      <w:r>
        <w:rPr>
          <w:rFonts w:ascii="Times New Roman" w:hAnsi="Times New Roman" w:cs="Times New Roman"/>
          <w:sz w:val="28"/>
          <w:szCs w:val="28"/>
        </w:rPr>
        <w:t xml:space="preserve">из старших поколений их семьи, </w:t>
      </w:r>
      <w:r w:rsidRPr="00AF43C5">
        <w:rPr>
          <w:rFonts w:ascii="Times New Roman" w:hAnsi="Times New Roman" w:cs="Times New Roman"/>
          <w:sz w:val="28"/>
          <w:szCs w:val="28"/>
        </w:rPr>
        <w:t xml:space="preserve">но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F43C5">
        <w:rPr>
          <w:rFonts w:ascii="Times New Roman" w:hAnsi="Times New Roman" w:cs="Times New Roman"/>
          <w:sz w:val="28"/>
          <w:szCs w:val="28"/>
        </w:rPr>
        <w:t xml:space="preserve"> называют</w:t>
      </w:r>
      <w:r>
        <w:rPr>
          <w:rFonts w:ascii="Times New Roman" w:hAnsi="Times New Roman" w:cs="Times New Roman"/>
          <w:sz w:val="28"/>
          <w:szCs w:val="28"/>
        </w:rPr>
        <w:t xml:space="preserve"> фамилию имя отчество ветерана</w:t>
      </w:r>
      <w:r w:rsidRPr="00AF43C5">
        <w:rPr>
          <w:rFonts w:ascii="Times New Roman" w:hAnsi="Times New Roman" w:cs="Times New Roman"/>
          <w:sz w:val="28"/>
          <w:szCs w:val="28"/>
        </w:rPr>
        <w:t xml:space="preserve">, кто именно из их семьи был участником </w:t>
      </w:r>
      <w:r>
        <w:rPr>
          <w:rFonts w:ascii="Times New Roman" w:hAnsi="Times New Roman" w:cs="Times New Roman"/>
          <w:sz w:val="28"/>
          <w:szCs w:val="28"/>
        </w:rPr>
        <w:t>войны, его звание. По районам ответы распределились следующим образом:</w:t>
      </w:r>
    </w:p>
    <w:p w:rsidR="00CD3C7E" w:rsidRDefault="00CD3C7E" w:rsidP="00CD3C7E">
      <w:pPr>
        <w:spacing w:after="0"/>
      </w:pPr>
      <w:r>
        <w:rPr>
          <w:noProof/>
        </w:rPr>
        <w:drawing>
          <wp:inline distT="0" distB="0" distL="0" distR="0" wp14:anchorId="24B901BA" wp14:editId="6883F54A">
            <wp:extent cx="5940425" cy="2628900"/>
            <wp:effectExtent l="0" t="0" r="0" b="0"/>
            <wp:docPr id="79" name="Рисунок 16" descr="6e3c-d86c-304d-cc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e3c-d86c-304d-ccaa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7E" w:rsidRDefault="00CD3C7E" w:rsidP="00CD3C7E">
      <w:pPr>
        <w:spacing w:after="0"/>
      </w:pPr>
      <w:r>
        <w:rPr>
          <w:noProof/>
        </w:rPr>
        <w:lastRenderedPageBreak/>
        <w:drawing>
          <wp:inline distT="0" distB="0" distL="0" distR="0" wp14:anchorId="296604FB" wp14:editId="49D9D6A4">
            <wp:extent cx="5940425" cy="2819400"/>
            <wp:effectExtent l="0" t="0" r="0" b="0"/>
            <wp:docPr id="80" name="Рисунок 17" descr="a374-f253-d559-b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74-f253-d559-b22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7E" w:rsidRDefault="00CD3C7E" w:rsidP="00CD3C7E">
      <w:pPr>
        <w:spacing w:after="0"/>
      </w:pPr>
      <w:r>
        <w:rPr>
          <w:noProof/>
        </w:rPr>
        <w:drawing>
          <wp:inline distT="0" distB="0" distL="0" distR="0" wp14:anchorId="450C3A07" wp14:editId="011B0054">
            <wp:extent cx="5940425" cy="2270760"/>
            <wp:effectExtent l="0" t="0" r="0" b="0"/>
            <wp:docPr id="81" name="Рисунок 18" descr="d675-0372-cec6-53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75-0372-cec6-532f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E33" w:rsidRPr="00CD3C7E" w:rsidRDefault="00CD3C7E" w:rsidP="00CD3C7E">
      <w:pPr>
        <w:spacing w:after="0"/>
      </w:pPr>
      <w:r>
        <w:rPr>
          <w:noProof/>
        </w:rPr>
        <w:drawing>
          <wp:inline distT="0" distB="0" distL="0" distR="0" wp14:anchorId="03E84B92" wp14:editId="01A7C43C">
            <wp:extent cx="5932805" cy="2781300"/>
            <wp:effectExtent l="0" t="0" r="0" b="0"/>
            <wp:docPr id="82" name="Рисунок 19" descr="2bd3-53b6-664e-7d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d3-53b6-664e-7dac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278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C7E" w:rsidRDefault="00CD3C7E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637" w:rsidRDefault="00561637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637" w:rsidRDefault="00561637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637" w:rsidRDefault="00561637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E28" w:rsidRPr="00CA7E33" w:rsidRDefault="004D7E28" w:rsidP="006D500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7E33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D6448E" w:rsidRPr="00D84C10" w:rsidRDefault="00D6448E" w:rsidP="00D64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C10">
        <w:rPr>
          <w:rFonts w:ascii="Times New Roman" w:hAnsi="Times New Roman" w:cs="Times New Roman"/>
          <w:sz w:val="28"/>
          <w:szCs w:val="28"/>
        </w:rPr>
        <w:t xml:space="preserve">Приближается знаменательная и значимая для истории нашей страны дата – 75-летие Победы в Великой Отечественной войне. </w:t>
      </w:r>
      <w:r>
        <w:rPr>
          <w:rFonts w:ascii="Times New Roman" w:hAnsi="Times New Roman" w:cs="Times New Roman"/>
          <w:sz w:val="28"/>
          <w:szCs w:val="28"/>
        </w:rPr>
        <w:t>Благодаря исследованию учащихся 10-х классов мы</w:t>
      </w:r>
      <w:r w:rsidRPr="00D84C10">
        <w:rPr>
          <w:rFonts w:ascii="Times New Roman" w:hAnsi="Times New Roman" w:cs="Times New Roman"/>
          <w:sz w:val="28"/>
          <w:szCs w:val="28"/>
        </w:rPr>
        <w:t xml:space="preserve"> хотели понять какой след оставило это трагическое и героическое время в памяти молодого поколения. </w:t>
      </w:r>
    </w:p>
    <w:p w:rsidR="00D6448E" w:rsidRDefault="00D6448E" w:rsidP="00D64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учетом небольшого количества часов, отведенных на изучение темы «Великая Отечественная война 1941-1945 гг.» в школе, современные учащиеся вынуждены черпать знания о Великой Отечественной войне из разных источников. </w:t>
      </w:r>
    </w:p>
    <w:p w:rsidR="00D6448E" w:rsidRPr="00D84C10" w:rsidRDefault="00D6448E" w:rsidP="00D6448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Исследование</w:t>
      </w:r>
      <w:r w:rsidRPr="00D84C10">
        <w:rPr>
          <w:rFonts w:ascii="Times New Roman" w:hAnsi="Times New Roman" w:cs="Times New Roman"/>
          <w:sz w:val="28"/>
          <w:szCs w:val="28"/>
        </w:rPr>
        <w:t xml:space="preserve"> позволило установить, что историческая память поколений не утрачена у большинства современных подростков. Школьники, в основном, знают историю своей страны и своей семьи. </w:t>
      </w:r>
      <w:r>
        <w:rPr>
          <w:rFonts w:ascii="Times New Roman" w:hAnsi="Times New Roman" w:cs="Times New Roman"/>
          <w:sz w:val="28"/>
          <w:szCs w:val="28"/>
        </w:rPr>
        <w:t xml:space="preserve">Их знания в основном формируются благодаря школе и средствам массовой информации. </w:t>
      </w:r>
      <w:r w:rsidRPr="00D84C10">
        <w:rPr>
          <w:rFonts w:ascii="Times New Roman" w:hAnsi="Times New Roman" w:cs="Times New Roman"/>
          <w:sz w:val="28"/>
          <w:szCs w:val="28"/>
        </w:rPr>
        <w:t xml:space="preserve">О событиях тех лет дети предпочитают узнавать чаще из художественных фильмов, реже из художественной литературы, что вообще характерно для мировосприятия современного </w:t>
      </w:r>
      <w:r>
        <w:rPr>
          <w:rFonts w:ascii="Times New Roman" w:hAnsi="Times New Roman" w:cs="Times New Roman"/>
          <w:sz w:val="28"/>
          <w:szCs w:val="28"/>
        </w:rPr>
        <w:t>подростка</w:t>
      </w:r>
      <w:r w:rsidRPr="00D84C10">
        <w:rPr>
          <w:rFonts w:ascii="Times New Roman" w:hAnsi="Times New Roman" w:cs="Times New Roman"/>
          <w:sz w:val="28"/>
          <w:szCs w:val="28"/>
        </w:rPr>
        <w:t>.</w:t>
      </w:r>
    </w:p>
    <w:p w:rsidR="004C22BE" w:rsidRDefault="004C22BE" w:rsidP="004C22B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0367">
        <w:rPr>
          <w:rFonts w:ascii="Times New Roman" w:hAnsi="Times New Roman" w:cs="Times New Roman"/>
          <w:sz w:val="28"/>
          <w:szCs w:val="28"/>
        </w:rPr>
        <w:t xml:space="preserve">На плечах учительства </w:t>
      </w:r>
      <w:r>
        <w:rPr>
          <w:rFonts w:ascii="Times New Roman" w:hAnsi="Times New Roman" w:cs="Times New Roman"/>
          <w:sz w:val="28"/>
          <w:szCs w:val="28"/>
        </w:rPr>
        <w:t>лежит большая</w:t>
      </w:r>
      <w:r w:rsidRPr="00540367">
        <w:rPr>
          <w:rFonts w:ascii="Times New Roman" w:hAnsi="Times New Roman" w:cs="Times New Roman"/>
          <w:sz w:val="28"/>
          <w:szCs w:val="28"/>
        </w:rPr>
        <w:t xml:space="preserve"> ответственность. </w:t>
      </w:r>
      <w:r>
        <w:rPr>
          <w:rFonts w:ascii="Times New Roman" w:hAnsi="Times New Roman" w:cs="Times New Roman"/>
          <w:sz w:val="28"/>
          <w:szCs w:val="28"/>
        </w:rPr>
        <w:t>Учителям важно</w:t>
      </w:r>
      <w:r w:rsidRPr="00CD299A">
        <w:rPr>
          <w:rFonts w:ascii="Times New Roman" w:hAnsi="Times New Roman" w:cs="Times New Roman"/>
          <w:sz w:val="28"/>
          <w:szCs w:val="28"/>
        </w:rPr>
        <w:t xml:space="preserve"> не ограничиваться </w:t>
      </w:r>
      <w:r>
        <w:rPr>
          <w:rFonts w:ascii="Times New Roman" w:hAnsi="Times New Roman" w:cs="Times New Roman"/>
          <w:sz w:val="28"/>
          <w:szCs w:val="28"/>
        </w:rPr>
        <w:t xml:space="preserve">единичными </w:t>
      </w:r>
      <w:r w:rsidRPr="00CD299A">
        <w:rPr>
          <w:rFonts w:ascii="Times New Roman" w:hAnsi="Times New Roman" w:cs="Times New Roman"/>
          <w:sz w:val="28"/>
          <w:szCs w:val="28"/>
        </w:rPr>
        <w:t>мероприятиями, а систематически и целенаправленно работать и с патриотической тематикой, постоянно продвигать лучшие книги</w:t>
      </w:r>
      <w:r>
        <w:rPr>
          <w:rFonts w:ascii="Times New Roman" w:hAnsi="Times New Roman" w:cs="Times New Roman"/>
          <w:sz w:val="28"/>
          <w:szCs w:val="28"/>
        </w:rPr>
        <w:t>, фильмы и песни</w:t>
      </w:r>
      <w:r w:rsidRPr="00CD299A">
        <w:rPr>
          <w:rFonts w:ascii="Times New Roman" w:hAnsi="Times New Roman" w:cs="Times New Roman"/>
          <w:sz w:val="28"/>
          <w:szCs w:val="28"/>
        </w:rPr>
        <w:t xml:space="preserve"> о Великой Отечественной</w:t>
      </w:r>
      <w:r>
        <w:rPr>
          <w:rFonts w:ascii="Times New Roman" w:hAnsi="Times New Roman" w:cs="Times New Roman"/>
          <w:sz w:val="28"/>
          <w:szCs w:val="28"/>
        </w:rPr>
        <w:t xml:space="preserve"> войне, тем самым формируя представление учащихся о войне, о подвиге, о победе. </w:t>
      </w:r>
    </w:p>
    <w:p w:rsidR="008476F6" w:rsidRDefault="00B9244C" w:rsidP="006D50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E33">
        <w:rPr>
          <w:rFonts w:ascii="Times New Roman" w:hAnsi="Times New Roman" w:cs="Times New Roman"/>
          <w:sz w:val="28"/>
          <w:szCs w:val="28"/>
        </w:rPr>
        <w:t>Память о важнейшем историческом периоде нашей страны</w:t>
      </w:r>
      <w:r w:rsidR="00CA7E33">
        <w:rPr>
          <w:rFonts w:ascii="Times New Roman" w:hAnsi="Times New Roman" w:cs="Times New Roman"/>
          <w:sz w:val="28"/>
          <w:szCs w:val="28"/>
        </w:rPr>
        <w:t xml:space="preserve"> – Велико</w:t>
      </w:r>
      <w:r w:rsidR="008476F6">
        <w:rPr>
          <w:rFonts w:ascii="Times New Roman" w:hAnsi="Times New Roman" w:cs="Times New Roman"/>
          <w:sz w:val="28"/>
          <w:szCs w:val="28"/>
        </w:rPr>
        <w:t>й</w:t>
      </w:r>
      <w:r w:rsidR="00CA7E33">
        <w:rPr>
          <w:rFonts w:ascii="Times New Roman" w:hAnsi="Times New Roman" w:cs="Times New Roman"/>
          <w:sz w:val="28"/>
          <w:szCs w:val="28"/>
        </w:rPr>
        <w:t xml:space="preserve"> Отечественной войне 1941-1945 гг. -</w:t>
      </w:r>
      <w:r w:rsidR="00CA7E33" w:rsidRPr="00CA7E33">
        <w:rPr>
          <w:rFonts w:ascii="Times New Roman" w:hAnsi="Times New Roman" w:cs="Times New Roman"/>
          <w:sz w:val="28"/>
          <w:szCs w:val="28"/>
        </w:rPr>
        <w:t xml:space="preserve"> </w:t>
      </w:r>
      <w:r w:rsidRPr="00CA7E33">
        <w:rPr>
          <w:rFonts w:ascii="Times New Roman" w:hAnsi="Times New Roman" w:cs="Times New Roman"/>
          <w:sz w:val="28"/>
          <w:szCs w:val="28"/>
        </w:rPr>
        <w:t xml:space="preserve">важнейшая составляющая патриотического и гражданского воспитания поствоенных поколений. </w:t>
      </w:r>
    </w:p>
    <w:p w:rsidR="00562DCD" w:rsidRPr="00561637" w:rsidRDefault="00D6448E" w:rsidP="00561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4C10">
        <w:rPr>
          <w:rFonts w:ascii="Times New Roman" w:hAnsi="Times New Roman" w:cs="Times New Roman"/>
          <w:sz w:val="28"/>
          <w:szCs w:val="28"/>
        </w:rPr>
        <w:t>Память – наша история и, чем дальше уходит время, тем спокойнее будут воспринимать люди, в том числе дети, жесто</w:t>
      </w:r>
      <w:r>
        <w:rPr>
          <w:rFonts w:ascii="Times New Roman" w:hAnsi="Times New Roman" w:cs="Times New Roman"/>
          <w:sz w:val="28"/>
          <w:szCs w:val="28"/>
        </w:rPr>
        <w:t>кие</w:t>
      </w:r>
      <w:r w:rsidRPr="00D84C10">
        <w:rPr>
          <w:rFonts w:ascii="Times New Roman" w:hAnsi="Times New Roman" w:cs="Times New Roman"/>
          <w:sz w:val="28"/>
          <w:szCs w:val="28"/>
        </w:rPr>
        <w:t xml:space="preserve"> факты войны. Поэтому бережное отношение к семейной памяти, ценностям, которые являются источником нравственной силы, идейной убеждённости, духовной преемственности поколений, является актуал</w:t>
      </w:r>
      <w:r>
        <w:rPr>
          <w:rFonts w:ascii="Times New Roman" w:hAnsi="Times New Roman" w:cs="Times New Roman"/>
          <w:sz w:val="28"/>
          <w:szCs w:val="28"/>
        </w:rPr>
        <w:t>ьной задачей в настоящее время.</w:t>
      </w:r>
    </w:p>
    <w:sectPr w:rsidR="00562DCD" w:rsidRPr="00561637" w:rsidSect="00014D91">
      <w:footerReference w:type="default" r:id="rId105"/>
      <w:pgSz w:w="11906" w:h="16838"/>
      <w:pgMar w:top="1134" w:right="707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2E6" w:rsidRDefault="006B02E6" w:rsidP="00034264">
      <w:pPr>
        <w:spacing w:after="0" w:line="240" w:lineRule="auto"/>
      </w:pPr>
      <w:r>
        <w:separator/>
      </w:r>
    </w:p>
  </w:endnote>
  <w:endnote w:type="continuationSeparator" w:id="0">
    <w:p w:rsidR="006B02E6" w:rsidRDefault="006B02E6" w:rsidP="0003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4758718"/>
      <w:docPartObj>
        <w:docPartGallery w:val="Page Numbers (Bottom of Page)"/>
        <w:docPartUnique/>
      </w:docPartObj>
    </w:sdtPr>
    <w:sdtEndPr/>
    <w:sdtContent>
      <w:p w:rsidR="009A68B3" w:rsidRDefault="009A68B3">
        <w:pPr>
          <w:pStyle w:val="af1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7496">
          <w:rPr>
            <w:noProof/>
          </w:rPr>
          <w:t>50</w:t>
        </w:r>
        <w:r>
          <w:fldChar w:fldCharType="end"/>
        </w:r>
      </w:p>
    </w:sdtContent>
  </w:sdt>
  <w:p w:rsidR="009A68B3" w:rsidRDefault="009A68B3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2E6" w:rsidRDefault="006B02E6" w:rsidP="00034264">
      <w:pPr>
        <w:spacing w:after="0" w:line="240" w:lineRule="auto"/>
      </w:pPr>
      <w:r>
        <w:separator/>
      </w:r>
    </w:p>
  </w:footnote>
  <w:footnote w:type="continuationSeparator" w:id="0">
    <w:p w:rsidR="006B02E6" w:rsidRDefault="006B02E6" w:rsidP="00034264">
      <w:pPr>
        <w:spacing w:after="0" w:line="240" w:lineRule="auto"/>
      </w:pPr>
      <w:r>
        <w:continuationSeparator/>
      </w:r>
    </w:p>
  </w:footnote>
  <w:footnote w:id="1">
    <w:p w:rsidR="009A68B3" w:rsidRPr="009A68B3" w:rsidRDefault="009A68B3" w:rsidP="009A68B3">
      <w:pPr>
        <w:pStyle w:val="ac"/>
        <w:jc w:val="both"/>
        <w:rPr>
          <w:rFonts w:ascii="Times New Roman" w:hAnsi="Times New Roman" w:cs="Times New Roman"/>
        </w:rPr>
      </w:pPr>
      <w:r>
        <w:rPr>
          <w:rStyle w:val="ae"/>
        </w:rPr>
        <w:footnoteRef/>
      </w:r>
      <w:r>
        <w:t xml:space="preserve"> </w:t>
      </w:r>
      <w:r w:rsidRPr="009A68B3">
        <w:rPr>
          <w:rFonts w:ascii="Times New Roman" w:hAnsi="Times New Roman" w:cs="Times New Roman"/>
        </w:rPr>
        <w:t>ФГОС СОО</w:t>
      </w:r>
      <w:r>
        <w:rPr>
          <w:rFonts w:ascii="Times New Roman" w:hAnsi="Times New Roman" w:cs="Times New Roman"/>
        </w:rPr>
        <w:t>;</w:t>
      </w:r>
      <w:r w:rsidRPr="009A68B3">
        <w:rPr>
          <w:rFonts w:ascii="Times New Roman" w:hAnsi="Times New Roman" w:cs="Times New Roman"/>
        </w:rPr>
        <w:t xml:space="preserve"> Примерная основная программа СОО, одобренная решением федерального учебно-методического объединения п</w:t>
      </w:r>
      <w:r>
        <w:rPr>
          <w:rFonts w:ascii="Times New Roman" w:hAnsi="Times New Roman" w:cs="Times New Roman"/>
        </w:rPr>
        <w:t xml:space="preserve">о общему образованию (протокол </w:t>
      </w:r>
      <w:r w:rsidRPr="009A68B3">
        <w:rPr>
          <w:rFonts w:ascii="Times New Roman" w:hAnsi="Times New Roman" w:cs="Times New Roman"/>
        </w:rPr>
        <w:t>от 28 июня 2016 г. № 2/16-з)</w:t>
      </w:r>
      <w:r>
        <w:rPr>
          <w:rFonts w:ascii="Times New Roman" w:hAnsi="Times New Roman" w:cs="Times New Roman"/>
        </w:rPr>
        <w:t>;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r w:rsidR="00562DCD">
        <w:rPr>
          <w:rFonts w:ascii="Times New Roman" w:hAnsi="Times New Roman" w:cs="Times New Roman"/>
          <w:color w:val="333333"/>
          <w:shd w:val="clear" w:color="auto" w:fill="FFFFFF"/>
        </w:rPr>
        <w:t>И</w:t>
      </w:r>
      <w:r w:rsidRPr="009A68B3">
        <w:rPr>
          <w:rFonts w:ascii="Times New Roman" w:hAnsi="Times New Roman" w:cs="Times New Roman"/>
          <w:color w:val="333333"/>
          <w:shd w:val="clear" w:color="auto" w:fill="FFFFFF"/>
        </w:rPr>
        <w:t>ст</w:t>
      </w:r>
      <w:r w:rsidR="00562DCD">
        <w:rPr>
          <w:rFonts w:ascii="Times New Roman" w:hAnsi="Times New Roman" w:cs="Times New Roman"/>
          <w:color w:val="333333"/>
          <w:shd w:val="clear" w:color="auto" w:fill="FFFFFF"/>
        </w:rPr>
        <w:t>орико-культурный стандарт</w:t>
      </w: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и пр.</w:t>
      </w:r>
    </w:p>
  </w:footnote>
  <w:footnote w:id="2">
    <w:p w:rsidR="009A68B3" w:rsidRDefault="009A68B3" w:rsidP="00034264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F873E3">
        <w:rPr>
          <w:rFonts w:ascii="Times New Roman" w:hAnsi="Times New Roman" w:cs="Times New Roman"/>
        </w:rPr>
        <w:t>Электронный ресурс. Дата обращения: 1 марта 2020 г.</w:t>
      </w:r>
      <w:r>
        <w:rPr>
          <w:rFonts w:ascii="Times New Roman" w:hAnsi="Times New Roman" w:cs="Times New Roman"/>
        </w:rPr>
        <w:t>:</w:t>
      </w:r>
      <w:r w:rsidRPr="00F873E3">
        <w:rPr>
          <w:rFonts w:ascii="Times New Roman" w:hAnsi="Times New Roman" w:cs="Times New Roman"/>
        </w:rPr>
        <w:t xml:space="preserve"> </w:t>
      </w:r>
      <w:r w:rsidRPr="00F873E3">
        <w:rPr>
          <w:rFonts w:ascii="Times New Roman" w:hAnsi="Times New Roman" w:cs="Times New Roman"/>
          <w:color w:val="000000"/>
          <w:shd w:val="clear" w:color="auto" w:fill="FFFFFF"/>
        </w:rPr>
        <w:t>https://histrf.ru/biblioteka/b/kak-piesnia-pomoghala-pobiezhdat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DD3143"/>
    <w:multiLevelType w:val="hybridMultilevel"/>
    <w:tmpl w:val="DD3CE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60DC5"/>
    <w:multiLevelType w:val="hybridMultilevel"/>
    <w:tmpl w:val="ECAE8B6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4DA44A3A"/>
    <w:multiLevelType w:val="hybridMultilevel"/>
    <w:tmpl w:val="CF38415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3799"/>
    <w:rsid w:val="00014D91"/>
    <w:rsid w:val="0002025F"/>
    <w:rsid w:val="00021E8C"/>
    <w:rsid w:val="00027588"/>
    <w:rsid w:val="00034264"/>
    <w:rsid w:val="000657E0"/>
    <w:rsid w:val="0008400C"/>
    <w:rsid w:val="00086FAF"/>
    <w:rsid w:val="000A7FEB"/>
    <w:rsid w:val="000B3B4E"/>
    <w:rsid w:val="000C469F"/>
    <w:rsid w:val="000D42E9"/>
    <w:rsid w:val="000F7CDB"/>
    <w:rsid w:val="001110D4"/>
    <w:rsid w:val="00125BA6"/>
    <w:rsid w:val="001362F0"/>
    <w:rsid w:val="00141E96"/>
    <w:rsid w:val="0014505B"/>
    <w:rsid w:val="00184AEF"/>
    <w:rsid w:val="001854BA"/>
    <w:rsid w:val="001901CB"/>
    <w:rsid w:val="00194ABF"/>
    <w:rsid w:val="001979DA"/>
    <w:rsid w:val="001A107A"/>
    <w:rsid w:val="001B758E"/>
    <w:rsid w:val="001B7AA0"/>
    <w:rsid w:val="001C7196"/>
    <w:rsid w:val="001C7EF9"/>
    <w:rsid w:val="001D0FB1"/>
    <w:rsid w:val="001D48F1"/>
    <w:rsid w:val="001E7350"/>
    <w:rsid w:val="0021016B"/>
    <w:rsid w:val="00212C6B"/>
    <w:rsid w:val="00276050"/>
    <w:rsid w:val="002A7C49"/>
    <w:rsid w:val="002D7CEB"/>
    <w:rsid w:val="002E0CBF"/>
    <w:rsid w:val="002E551B"/>
    <w:rsid w:val="002E57FF"/>
    <w:rsid w:val="002F2BAA"/>
    <w:rsid w:val="0031149A"/>
    <w:rsid w:val="0033185C"/>
    <w:rsid w:val="00333C53"/>
    <w:rsid w:val="003347F8"/>
    <w:rsid w:val="00342002"/>
    <w:rsid w:val="0036217E"/>
    <w:rsid w:val="0036454B"/>
    <w:rsid w:val="00393D54"/>
    <w:rsid w:val="00397F55"/>
    <w:rsid w:val="003A452D"/>
    <w:rsid w:val="003A72D3"/>
    <w:rsid w:val="003B12E0"/>
    <w:rsid w:val="003B791C"/>
    <w:rsid w:val="003C13C7"/>
    <w:rsid w:val="00402591"/>
    <w:rsid w:val="004062AA"/>
    <w:rsid w:val="00450BE5"/>
    <w:rsid w:val="00451EED"/>
    <w:rsid w:val="00463799"/>
    <w:rsid w:val="00473FBF"/>
    <w:rsid w:val="00492086"/>
    <w:rsid w:val="004952CD"/>
    <w:rsid w:val="004955F2"/>
    <w:rsid w:val="004A3D73"/>
    <w:rsid w:val="004B5383"/>
    <w:rsid w:val="004C22BE"/>
    <w:rsid w:val="004C2F58"/>
    <w:rsid w:val="004D0B01"/>
    <w:rsid w:val="004D1841"/>
    <w:rsid w:val="004D7E28"/>
    <w:rsid w:val="00512D22"/>
    <w:rsid w:val="00527601"/>
    <w:rsid w:val="00540367"/>
    <w:rsid w:val="00553489"/>
    <w:rsid w:val="00561637"/>
    <w:rsid w:val="00562DCD"/>
    <w:rsid w:val="005648E2"/>
    <w:rsid w:val="00582075"/>
    <w:rsid w:val="005A451E"/>
    <w:rsid w:val="005B0581"/>
    <w:rsid w:val="005B2169"/>
    <w:rsid w:val="005D0188"/>
    <w:rsid w:val="005D138D"/>
    <w:rsid w:val="005D45E6"/>
    <w:rsid w:val="005E3E43"/>
    <w:rsid w:val="005F2EDB"/>
    <w:rsid w:val="00603A86"/>
    <w:rsid w:val="0060463A"/>
    <w:rsid w:val="00611951"/>
    <w:rsid w:val="00660844"/>
    <w:rsid w:val="00666012"/>
    <w:rsid w:val="00670028"/>
    <w:rsid w:val="00676467"/>
    <w:rsid w:val="006A2C10"/>
    <w:rsid w:val="006B02E6"/>
    <w:rsid w:val="006B0E6E"/>
    <w:rsid w:val="006B6ABD"/>
    <w:rsid w:val="006D500C"/>
    <w:rsid w:val="007067C0"/>
    <w:rsid w:val="00760BDA"/>
    <w:rsid w:val="007700F7"/>
    <w:rsid w:val="00781821"/>
    <w:rsid w:val="00796E19"/>
    <w:rsid w:val="007B1F61"/>
    <w:rsid w:val="007C5ABE"/>
    <w:rsid w:val="007E38B1"/>
    <w:rsid w:val="007E7496"/>
    <w:rsid w:val="00800EC4"/>
    <w:rsid w:val="00800EC9"/>
    <w:rsid w:val="00802722"/>
    <w:rsid w:val="00817EAE"/>
    <w:rsid w:val="00830410"/>
    <w:rsid w:val="00831209"/>
    <w:rsid w:val="008476F6"/>
    <w:rsid w:val="00850815"/>
    <w:rsid w:val="00854C68"/>
    <w:rsid w:val="008621C4"/>
    <w:rsid w:val="00880C49"/>
    <w:rsid w:val="00895DDE"/>
    <w:rsid w:val="008A434A"/>
    <w:rsid w:val="008B23D7"/>
    <w:rsid w:val="008C10F4"/>
    <w:rsid w:val="008E728C"/>
    <w:rsid w:val="008F0A42"/>
    <w:rsid w:val="00900398"/>
    <w:rsid w:val="009101A0"/>
    <w:rsid w:val="009258C0"/>
    <w:rsid w:val="00932FE2"/>
    <w:rsid w:val="00965A43"/>
    <w:rsid w:val="00973152"/>
    <w:rsid w:val="009757E5"/>
    <w:rsid w:val="009968BA"/>
    <w:rsid w:val="009A68B3"/>
    <w:rsid w:val="009B284D"/>
    <w:rsid w:val="009D0EB8"/>
    <w:rsid w:val="009D0FAE"/>
    <w:rsid w:val="009E2CBB"/>
    <w:rsid w:val="00A24F78"/>
    <w:rsid w:val="00A5394D"/>
    <w:rsid w:val="00A74C2B"/>
    <w:rsid w:val="00B00649"/>
    <w:rsid w:val="00B248E3"/>
    <w:rsid w:val="00B306C1"/>
    <w:rsid w:val="00B309E7"/>
    <w:rsid w:val="00B37A9F"/>
    <w:rsid w:val="00B634AD"/>
    <w:rsid w:val="00B768BF"/>
    <w:rsid w:val="00B9244C"/>
    <w:rsid w:val="00BC2FEC"/>
    <w:rsid w:val="00BE450E"/>
    <w:rsid w:val="00BE70C1"/>
    <w:rsid w:val="00BF0FB7"/>
    <w:rsid w:val="00BF563F"/>
    <w:rsid w:val="00BF66B0"/>
    <w:rsid w:val="00C0742E"/>
    <w:rsid w:val="00C07564"/>
    <w:rsid w:val="00C37CCF"/>
    <w:rsid w:val="00C430E4"/>
    <w:rsid w:val="00C437FA"/>
    <w:rsid w:val="00C63146"/>
    <w:rsid w:val="00C82A88"/>
    <w:rsid w:val="00C870F4"/>
    <w:rsid w:val="00CA7E33"/>
    <w:rsid w:val="00CD3C7E"/>
    <w:rsid w:val="00D129E1"/>
    <w:rsid w:val="00D13879"/>
    <w:rsid w:val="00D332AF"/>
    <w:rsid w:val="00D45284"/>
    <w:rsid w:val="00D6448E"/>
    <w:rsid w:val="00D64C2E"/>
    <w:rsid w:val="00D97EEA"/>
    <w:rsid w:val="00DC09EB"/>
    <w:rsid w:val="00DD7238"/>
    <w:rsid w:val="00DF0825"/>
    <w:rsid w:val="00E01420"/>
    <w:rsid w:val="00E03AE1"/>
    <w:rsid w:val="00E05376"/>
    <w:rsid w:val="00E15609"/>
    <w:rsid w:val="00E161B0"/>
    <w:rsid w:val="00E42293"/>
    <w:rsid w:val="00E57E68"/>
    <w:rsid w:val="00E72073"/>
    <w:rsid w:val="00E8302F"/>
    <w:rsid w:val="00E9435C"/>
    <w:rsid w:val="00EA497D"/>
    <w:rsid w:val="00EA6387"/>
    <w:rsid w:val="00ED77E6"/>
    <w:rsid w:val="00EE082F"/>
    <w:rsid w:val="00EF073A"/>
    <w:rsid w:val="00EF6411"/>
    <w:rsid w:val="00F10EFD"/>
    <w:rsid w:val="00F173DF"/>
    <w:rsid w:val="00F21B95"/>
    <w:rsid w:val="00F474D7"/>
    <w:rsid w:val="00F83E61"/>
    <w:rsid w:val="00F84180"/>
    <w:rsid w:val="00F944AC"/>
    <w:rsid w:val="00FA0B6A"/>
    <w:rsid w:val="00FA1316"/>
    <w:rsid w:val="00FA1F21"/>
    <w:rsid w:val="00FC761F"/>
    <w:rsid w:val="00FF651D"/>
    <w:rsid w:val="00FF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2800D2C2-A892-4A85-8CDA-E918B25D4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94D"/>
  </w:style>
  <w:style w:type="paragraph" w:styleId="1">
    <w:name w:val="heading 1"/>
    <w:basedOn w:val="a"/>
    <w:next w:val="a"/>
    <w:link w:val="10"/>
    <w:uiPriority w:val="9"/>
    <w:qFormat/>
    <w:rsid w:val="000657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65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3D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4A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FF651D"/>
    <w:pPr>
      <w:ind w:left="720"/>
      <w:contextualSpacing/>
    </w:pPr>
  </w:style>
  <w:style w:type="character" w:customStyle="1" w:styleId="FontStyle18">
    <w:name w:val="Font Style18"/>
    <w:basedOn w:val="a0"/>
    <w:uiPriority w:val="99"/>
    <w:rsid w:val="00830410"/>
    <w:rPr>
      <w:rFonts w:ascii="Times New Roman" w:hAnsi="Times New Roman" w:cs="Times New Roman"/>
      <w:color w:val="000000"/>
      <w:sz w:val="22"/>
      <w:szCs w:val="22"/>
    </w:rPr>
  </w:style>
  <w:style w:type="paragraph" w:styleId="a7">
    <w:name w:val="No Spacing"/>
    <w:uiPriority w:val="1"/>
    <w:qFormat/>
    <w:rsid w:val="000657E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657E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657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Subtle Reference"/>
    <w:basedOn w:val="a0"/>
    <w:uiPriority w:val="31"/>
    <w:qFormat/>
    <w:rsid w:val="000657E0"/>
    <w:rPr>
      <w:smallCaps/>
      <w:color w:val="C0504D" w:themeColor="accent2"/>
      <w:u w:val="single"/>
    </w:rPr>
  </w:style>
  <w:style w:type="character" w:styleId="a9">
    <w:name w:val="Intense Emphasis"/>
    <w:basedOn w:val="a0"/>
    <w:uiPriority w:val="21"/>
    <w:qFormat/>
    <w:rsid w:val="000657E0"/>
    <w:rPr>
      <w:b/>
      <w:bCs/>
      <w:i/>
      <w:iCs/>
      <w:color w:val="4F81BD" w:themeColor="accent1"/>
    </w:rPr>
  </w:style>
  <w:style w:type="character" w:customStyle="1" w:styleId="hl">
    <w:name w:val="hl"/>
    <w:basedOn w:val="a0"/>
    <w:rsid w:val="004955F2"/>
  </w:style>
  <w:style w:type="paragraph" w:styleId="aa">
    <w:name w:val="Normal (Web)"/>
    <w:basedOn w:val="a"/>
    <w:uiPriority w:val="99"/>
    <w:semiHidden/>
    <w:unhideWhenUsed/>
    <w:rsid w:val="006119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1854BA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034264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034264"/>
    <w:rPr>
      <w:rFonts w:eastAsiaTheme="minorHAnsi"/>
      <w:sz w:val="20"/>
      <w:szCs w:val="20"/>
      <w:lang w:eastAsia="en-US"/>
    </w:rPr>
  </w:style>
  <w:style w:type="character" w:styleId="ae">
    <w:name w:val="footnote reference"/>
    <w:basedOn w:val="a0"/>
    <w:uiPriority w:val="99"/>
    <w:semiHidden/>
    <w:unhideWhenUsed/>
    <w:rsid w:val="00034264"/>
    <w:rPr>
      <w:vertAlign w:val="superscript"/>
    </w:rPr>
  </w:style>
  <w:style w:type="paragraph" w:styleId="af">
    <w:name w:val="header"/>
    <w:basedOn w:val="a"/>
    <w:link w:val="af0"/>
    <w:uiPriority w:val="99"/>
    <w:unhideWhenUsed/>
    <w:rsid w:val="0078182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0">
    <w:name w:val="Верхний колонтитул Знак"/>
    <w:basedOn w:val="a0"/>
    <w:link w:val="af"/>
    <w:uiPriority w:val="99"/>
    <w:rsid w:val="00781821"/>
    <w:rPr>
      <w:rFonts w:eastAsiaTheme="minorHAnsi"/>
      <w:lang w:eastAsia="en-US"/>
    </w:rPr>
  </w:style>
  <w:style w:type="paragraph" w:styleId="af1">
    <w:name w:val="footer"/>
    <w:basedOn w:val="a"/>
    <w:link w:val="af2"/>
    <w:uiPriority w:val="99"/>
    <w:unhideWhenUsed/>
    <w:rsid w:val="00781821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2">
    <w:name w:val="Нижний колонтитул Знак"/>
    <w:basedOn w:val="a0"/>
    <w:link w:val="af1"/>
    <w:uiPriority w:val="99"/>
    <w:rsid w:val="00781821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00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7.xml"/><Relationship Id="rId21" Type="http://schemas.openxmlformats.org/officeDocument/2006/relationships/chart" Target="charts/chart12.xml"/><Relationship Id="rId42" Type="http://schemas.openxmlformats.org/officeDocument/2006/relationships/chart" Target="charts/chart33.xml"/><Relationship Id="rId47" Type="http://schemas.openxmlformats.org/officeDocument/2006/relationships/chart" Target="charts/chart38.xml"/><Relationship Id="rId63" Type="http://schemas.openxmlformats.org/officeDocument/2006/relationships/image" Target="media/image7.png"/><Relationship Id="rId68" Type="http://schemas.openxmlformats.org/officeDocument/2006/relationships/image" Target="media/image12.png"/><Relationship Id="rId84" Type="http://schemas.openxmlformats.org/officeDocument/2006/relationships/hyperlink" Target="https://ru.wikipedia.org/wiki/%D0%A1%D0%BE%D0%B2%D0%B5%D1%82%D1%81%D0%BA%D0%B8%D0%B9_%D0%BD%D0%B0%D1%80%D0%BE%D0%B4" TargetMode="External"/><Relationship Id="rId89" Type="http://schemas.openxmlformats.org/officeDocument/2006/relationships/hyperlink" Target="https://ru.wikipedia.org/wiki/%D0%9F%D0%B0%D1%80%D0%B0%D0%B4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5.png"/><Relationship Id="rId92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9" Type="http://schemas.openxmlformats.org/officeDocument/2006/relationships/chart" Target="charts/chart20.xml"/><Relationship Id="rId107" Type="http://schemas.openxmlformats.org/officeDocument/2006/relationships/theme" Target="theme/theme1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chart" Target="charts/chart31.xml"/><Relationship Id="rId45" Type="http://schemas.openxmlformats.org/officeDocument/2006/relationships/chart" Target="charts/chart36.xml"/><Relationship Id="rId53" Type="http://schemas.openxmlformats.org/officeDocument/2006/relationships/chart" Target="charts/chart44.xml"/><Relationship Id="rId58" Type="http://schemas.openxmlformats.org/officeDocument/2006/relationships/chart" Target="charts/chart49.xml"/><Relationship Id="rId66" Type="http://schemas.openxmlformats.org/officeDocument/2006/relationships/image" Target="media/image10.png"/><Relationship Id="rId74" Type="http://schemas.openxmlformats.org/officeDocument/2006/relationships/image" Target="media/image18.png"/><Relationship Id="rId79" Type="http://schemas.openxmlformats.org/officeDocument/2006/relationships/image" Target="media/image23.png"/><Relationship Id="rId87" Type="http://schemas.openxmlformats.org/officeDocument/2006/relationships/hyperlink" Target="https://ru.wikipedia.org/wiki/1941_%D0%B3%D0%BE%D0%B4" TargetMode="External"/><Relationship Id="rId102" Type="http://schemas.openxmlformats.org/officeDocument/2006/relationships/image" Target="media/image36.png"/><Relationship Id="rId5" Type="http://schemas.openxmlformats.org/officeDocument/2006/relationships/webSettings" Target="webSettings.xml"/><Relationship Id="rId61" Type="http://schemas.openxmlformats.org/officeDocument/2006/relationships/image" Target="media/image5.png"/><Relationship Id="rId82" Type="http://schemas.openxmlformats.org/officeDocument/2006/relationships/image" Target="media/image26.png"/><Relationship Id="rId90" Type="http://schemas.openxmlformats.org/officeDocument/2006/relationships/hyperlink" Target="https://ru.wikipedia.org/wiki/%D0%9F%D1%80%D0%B0%D0%B7%D0%B4%D0%BD%D0%B8%D1%87%D0%BD%D1%8B%D0%B9_%D1%81%D0%B0%D0%BB%D1%8E%D1%82" TargetMode="External"/><Relationship Id="rId95" Type="http://schemas.openxmlformats.org/officeDocument/2006/relationships/image" Target="media/image29.png"/><Relationship Id="rId19" Type="http://schemas.openxmlformats.org/officeDocument/2006/relationships/chart" Target="charts/chart10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34.xml"/><Relationship Id="rId48" Type="http://schemas.openxmlformats.org/officeDocument/2006/relationships/chart" Target="charts/chart39.xml"/><Relationship Id="rId56" Type="http://schemas.openxmlformats.org/officeDocument/2006/relationships/chart" Target="charts/chart47.xml"/><Relationship Id="rId64" Type="http://schemas.openxmlformats.org/officeDocument/2006/relationships/image" Target="media/image8.png"/><Relationship Id="rId69" Type="http://schemas.openxmlformats.org/officeDocument/2006/relationships/image" Target="media/image13.png"/><Relationship Id="rId77" Type="http://schemas.openxmlformats.org/officeDocument/2006/relationships/image" Target="media/image21.png"/><Relationship Id="rId100" Type="http://schemas.openxmlformats.org/officeDocument/2006/relationships/image" Target="media/image34.png"/><Relationship Id="rId105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chart" Target="charts/chart42.xml"/><Relationship Id="rId72" Type="http://schemas.openxmlformats.org/officeDocument/2006/relationships/image" Target="media/image16.png"/><Relationship Id="rId80" Type="http://schemas.openxmlformats.org/officeDocument/2006/relationships/image" Target="media/image24.png"/><Relationship Id="rId85" Type="http://schemas.openxmlformats.org/officeDocument/2006/relationships/hyperlink" Target="https://ru.wikipedia.org/wiki/%D0%A2%D1%80%D0%B5%D1%82%D0%B8%D0%B9_%D1%80%D0%B5%D0%B9%D1%85" TargetMode="External"/><Relationship Id="rId93" Type="http://schemas.openxmlformats.org/officeDocument/2006/relationships/hyperlink" Target="http://fipi.ru/content/kim-ege-2019-dosrochnyy-period" TargetMode="External"/><Relationship Id="rId98" Type="http://schemas.openxmlformats.org/officeDocument/2006/relationships/image" Target="media/image32.png"/><Relationship Id="rId3" Type="http://schemas.openxmlformats.org/officeDocument/2006/relationships/styles" Target="styl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46" Type="http://schemas.openxmlformats.org/officeDocument/2006/relationships/chart" Target="charts/chart37.xml"/><Relationship Id="rId59" Type="http://schemas.openxmlformats.org/officeDocument/2006/relationships/image" Target="media/image3.png"/><Relationship Id="rId67" Type="http://schemas.openxmlformats.org/officeDocument/2006/relationships/image" Target="media/image11.png"/><Relationship Id="rId103" Type="http://schemas.openxmlformats.org/officeDocument/2006/relationships/image" Target="media/image37.png"/><Relationship Id="rId20" Type="http://schemas.openxmlformats.org/officeDocument/2006/relationships/chart" Target="charts/chart11.xml"/><Relationship Id="rId41" Type="http://schemas.openxmlformats.org/officeDocument/2006/relationships/chart" Target="charts/chart32.xml"/><Relationship Id="rId54" Type="http://schemas.openxmlformats.org/officeDocument/2006/relationships/chart" Target="charts/chart45.xml"/><Relationship Id="rId62" Type="http://schemas.openxmlformats.org/officeDocument/2006/relationships/image" Target="media/image6.png"/><Relationship Id="rId70" Type="http://schemas.openxmlformats.org/officeDocument/2006/relationships/image" Target="media/image14.png"/><Relationship Id="rId75" Type="http://schemas.openxmlformats.org/officeDocument/2006/relationships/image" Target="media/image19.png"/><Relationship Id="rId83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90%D1%80%D0%BC%D0%B8%D1%8F" TargetMode="External"/><Relationship Id="rId88" Type="http://schemas.openxmlformats.org/officeDocument/2006/relationships/hyperlink" Target="https://ru.wikipedia.org/wiki/1945_%D0%B3%D0%BE%D0%B4" TargetMode="External"/><Relationship Id="rId91" Type="http://schemas.openxmlformats.org/officeDocument/2006/relationships/hyperlink" Target="https://ru.wikipedia.org/wiki/%D0%91%D0%B5%D1%81%D1%81%D0%BC%D0%B5%D1%80%D1%82%D0%BD%D1%8B%D0%B9_%D0%BF%D0%BE%D0%BB%D0%BA" TargetMode="External"/><Relationship Id="rId96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49" Type="http://schemas.openxmlformats.org/officeDocument/2006/relationships/chart" Target="charts/chart40.xml"/><Relationship Id="rId57" Type="http://schemas.openxmlformats.org/officeDocument/2006/relationships/chart" Target="charts/chart48.xml"/><Relationship Id="rId106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chart" Target="charts/chart22.xml"/><Relationship Id="rId44" Type="http://schemas.openxmlformats.org/officeDocument/2006/relationships/chart" Target="charts/chart35.xml"/><Relationship Id="rId52" Type="http://schemas.openxmlformats.org/officeDocument/2006/relationships/chart" Target="charts/chart43.xml"/><Relationship Id="rId60" Type="http://schemas.openxmlformats.org/officeDocument/2006/relationships/image" Target="media/image4.png"/><Relationship Id="rId65" Type="http://schemas.openxmlformats.org/officeDocument/2006/relationships/image" Target="media/image9.png"/><Relationship Id="rId73" Type="http://schemas.openxmlformats.org/officeDocument/2006/relationships/image" Target="media/image17.png"/><Relationship Id="rId78" Type="http://schemas.openxmlformats.org/officeDocument/2006/relationships/image" Target="media/image22.png"/><Relationship Id="rId81" Type="http://schemas.openxmlformats.org/officeDocument/2006/relationships/image" Target="media/image25.png"/><Relationship Id="rId8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94" Type="http://schemas.openxmlformats.org/officeDocument/2006/relationships/image" Target="media/image28.png"/><Relationship Id="rId99" Type="http://schemas.openxmlformats.org/officeDocument/2006/relationships/image" Target="media/image33.png"/><Relationship Id="rId101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9" Type="http://schemas.openxmlformats.org/officeDocument/2006/relationships/chart" Target="charts/chart30.xml"/><Relationship Id="rId34" Type="http://schemas.openxmlformats.org/officeDocument/2006/relationships/chart" Target="charts/chart25.xml"/><Relationship Id="rId50" Type="http://schemas.openxmlformats.org/officeDocument/2006/relationships/chart" Target="charts/chart41.xml"/><Relationship Id="rId55" Type="http://schemas.openxmlformats.org/officeDocument/2006/relationships/chart" Target="charts/chart46.xml"/><Relationship Id="rId76" Type="http://schemas.openxmlformats.org/officeDocument/2006/relationships/image" Target="media/image20.png"/><Relationship Id="rId97" Type="http://schemas.openxmlformats.org/officeDocument/2006/relationships/image" Target="media/image31.png"/><Relationship Id="rId104" Type="http://schemas.openxmlformats.org/officeDocument/2006/relationships/image" Target="media/image38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0;&#1083;&#1072;&#1089;&#1090;&#1077;&#1088;&#1099;%20&#1048;&#1089;&#1090;&#1086;&#1088;&#1080;&#1103;%20&#1042;&#1054;&#1074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&#1053;&#1072;&#1089;&#1090;&#1103;\Desktop\&#1053;&#1054;&#1056;,%20&#1053;&#1045;&#1054;&#1041;&#1066;&#1045;&#1050;&#1058;.xlsx" TargetMode="External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4;&#1073;&#1097;&#1072;&#1103;\&#1056;&#1077;&#1075;&#1080;&#1086;&#1085;%20&#1084;&#1086;&#1085;&#1080;&#1090;&#1086;&#1088;&#1080;&#1085;&#1075;&#1080;\&#1048;&#1089;&#1090;&#1086;&#1088;&#1080;&#1103;%20&#1042;&#1054;&#1074;%20(&#1092;&#1077;&#1074;&#1088;&#1072;&#1083;&#1100;%202020)\&#1057;&#1090;&#1072;&#1090;&#1080;&#1089;&#1090;&#1080;&#1082;&#1072;%20&#1087;&#1086;%20&#1086;&#1090;&#1084;&#1077;&#1090;&#1082;&#1072;&#108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3;&#1072;&#1089;&#1090;&#1103;\Desktop\&#1057;&#1090;&#1072;&#1090;&#1080;&#1089;&#1090;&#1080;&#1082;&#1072;%20&#1087;&#1086;%20&#1086;&#1090;&#1084;&#1077;&#1090;&#1082;&#1072;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кластеры!$B$1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кластеры!$A$2:$A$6</c:f>
              <c:strCache>
                <c:ptCount val="5"/>
                <c:pt idx="0">
                  <c:v>Городские ОО</c:v>
                </c:pt>
                <c:pt idx="1">
                  <c:v>Статусные городские ОО</c:v>
                </c:pt>
                <c:pt idx="2">
                  <c:v>Сельские ОО</c:v>
                </c:pt>
                <c:pt idx="3">
                  <c:v>Статусные сельские ОО</c:v>
                </c:pt>
                <c:pt idx="4">
                  <c:v>Малокомплектные ОО</c:v>
                </c:pt>
              </c:strCache>
            </c:strRef>
          </c:cat>
          <c:val>
            <c:numRef>
              <c:f>кластеры!$B$2:$B$6</c:f>
              <c:numCache>
                <c:formatCode>General</c:formatCode>
                <c:ptCount val="5"/>
                <c:pt idx="0">
                  <c:v>3</c:v>
                </c:pt>
                <c:pt idx="1">
                  <c:v>7.8</c:v>
                </c:pt>
                <c:pt idx="2">
                  <c:v>6.2</c:v>
                </c:pt>
                <c:pt idx="3">
                  <c:v>2.8</c:v>
                </c:pt>
                <c:pt idx="4">
                  <c:v>4.9000000000000004</c:v>
                </c:pt>
              </c:numCache>
            </c:numRef>
          </c:val>
        </c:ser>
        <c:ser>
          <c:idx val="1"/>
          <c:order val="1"/>
          <c:tx>
            <c:strRef>
              <c:f>кластеры!$C$1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кластеры!$A$2:$A$6</c:f>
              <c:strCache>
                <c:ptCount val="5"/>
                <c:pt idx="0">
                  <c:v>Городские ОО</c:v>
                </c:pt>
                <c:pt idx="1">
                  <c:v>Статусные городские ОО</c:v>
                </c:pt>
                <c:pt idx="2">
                  <c:v>Сельские ОО</c:v>
                </c:pt>
                <c:pt idx="3">
                  <c:v>Статусные сельские ОО</c:v>
                </c:pt>
                <c:pt idx="4">
                  <c:v>Малокомплектные ОО</c:v>
                </c:pt>
              </c:strCache>
            </c:strRef>
          </c:cat>
          <c:val>
            <c:numRef>
              <c:f>кластеры!$C$2:$C$6</c:f>
              <c:numCache>
                <c:formatCode>General</c:formatCode>
                <c:ptCount val="5"/>
                <c:pt idx="0">
                  <c:v>47.5</c:v>
                </c:pt>
                <c:pt idx="1">
                  <c:v>46.9</c:v>
                </c:pt>
                <c:pt idx="2">
                  <c:v>56.2</c:v>
                </c:pt>
                <c:pt idx="3">
                  <c:v>74.599999999999994</c:v>
                </c:pt>
                <c:pt idx="4">
                  <c:v>50.3</c:v>
                </c:pt>
              </c:numCache>
            </c:numRef>
          </c:val>
        </c:ser>
        <c:ser>
          <c:idx val="2"/>
          <c:order val="2"/>
          <c:tx>
            <c:strRef>
              <c:f>кластеры!$D$1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кластеры!$A$2:$A$6</c:f>
              <c:strCache>
                <c:ptCount val="5"/>
                <c:pt idx="0">
                  <c:v>Городские ОО</c:v>
                </c:pt>
                <c:pt idx="1">
                  <c:v>Статусные городские ОО</c:v>
                </c:pt>
                <c:pt idx="2">
                  <c:v>Сельские ОО</c:v>
                </c:pt>
                <c:pt idx="3">
                  <c:v>Статусные сельские ОО</c:v>
                </c:pt>
                <c:pt idx="4">
                  <c:v>Малокомплектные ОО</c:v>
                </c:pt>
              </c:strCache>
            </c:strRef>
          </c:cat>
          <c:val>
            <c:numRef>
              <c:f>кластеры!$D$2:$D$6</c:f>
              <c:numCache>
                <c:formatCode>General</c:formatCode>
                <c:ptCount val="5"/>
                <c:pt idx="0">
                  <c:v>49</c:v>
                </c:pt>
                <c:pt idx="1">
                  <c:v>35.9</c:v>
                </c:pt>
                <c:pt idx="2">
                  <c:v>35.800000000000004</c:v>
                </c:pt>
                <c:pt idx="3">
                  <c:v>22.6</c:v>
                </c:pt>
                <c:pt idx="4">
                  <c:v>44.8</c:v>
                </c:pt>
              </c:numCache>
            </c:numRef>
          </c:val>
        </c:ser>
        <c:ser>
          <c:idx val="3"/>
          <c:order val="3"/>
          <c:tx>
            <c:strRef>
              <c:f>кластеры!$E$1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кластеры!$A$2:$A$6</c:f>
              <c:strCache>
                <c:ptCount val="5"/>
                <c:pt idx="0">
                  <c:v>Городские ОО</c:v>
                </c:pt>
                <c:pt idx="1">
                  <c:v>Статусные городские ОО</c:v>
                </c:pt>
                <c:pt idx="2">
                  <c:v>Сельские ОО</c:v>
                </c:pt>
                <c:pt idx="3">
                  <c:v>Статусные сельские ОО</c:v>
                </c:pt>
                <c:pt idx="4">
                  <c:v>Малокомплектные ОО</c:v>
                </c:pt>
              </c:strCache>
            </c:strRef>
          </c:cat>
          <c:val>
            <c:numRef>
              <c:f>кластеры!$E$2:$E$6</c:f>
              <c:numCache>
                <c:formatCode>General</c:formatCode>
                <c:ptCount val="5"/>
                <c:pt idx="0">
                  <c:v>0</c:v>
                </c:pt>
                <c:pt idx="1">
                  <c:v>9.4</c:v>
                </c:pt>
                <c:pt idx="2">
                  <c:v>1.8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38032"/>
        <c:axId val="528740384"/>
      </c:barChart>
      <c:catAx>
        <c:axId val="5287380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40384"/>
        <c:crosses val="autoZero"/>
        <c:auto val="1"/>
        <c:lblAlgn val="ctr"/>
        <c:lblOffset val="100"/>
        <c:noMultiLvlLbl val="0"/>
      </c:catAx>
      <c:valAx>
        <c:axId val="528740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380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Лист1!$A$28</c:f>
              <c:strCache>
                <c:ptCount val="1"/>
                <c:pt idx="0">
                  <c:v>Закаменский район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Лист1!$B$27:$E$27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Лист1!$B$28:$E$28</c:f>
              <c:numCache>
                <c:formatCode>General</c:formatCode>
                <c:ptCount val="4"/>
                <c:pt idx="0">
                  <c:v>2.04</c:v>
                </c:pt>
                <c:pt idx="1">
                  <c:v>36.730000000000011</c:v>
                </c:pt>
                <c:pt idx="2">
                  <c:v>61.220000000000013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20000"/>
        <c:axId val="528720392"/>
      </c:barChart>
      <c:catAx>
        <c:axId val="5287200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20392"/>
        <c:crosses val="autoZero"/>
        <c:auto val="1"/>
        <c:lblAlgn val="ctr"/>
        <c:lblOffset val="100"/>
        <c:noMultiLvlLbl val="0"/>
      </c:catAx>
      <c:valAx>
        <c:axId val="528720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2000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Лист1!$A$32</c:f>
              <c:strCache>
                <c:ptCount val="1"/>
                <c:pt idx="0">
                  <c:v>Иволгинский район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Лист1!$B$31:$E$31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Лист1!$B$32:$E$32</c:f>
              <c:numCache>
                <c:formatCode>General</c:formatCode>
                <c:ptCount val="4"/>
                <c:pt idx="0">
                  <c:v>0</c:v>
                </c:pt>
                <c:pt idx="1">
                  <c:v>28.57</c:v>
                </c:pt>
                <c:pt idx="2">
                  <c:v>71.430000000000007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21960"/>
        <c:axId val="526026648"/>
      </c:barChart>
      <c:catAx>
        <c:axId val="528721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6648"/>
        <c:crosses val="autoZero"/>
        <c:auto val="1"/>
        <c:lblAlgn val="ctr"/>
        <c:lblOffset val="100"/>
        <c:noMultiLvlLbl val="0"/>
      </c:catAx>
      <c:valAx>
        <c:axId val="526026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21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Лист1!$A$35</c:f>
              <c:strCache>
                <c:ptCount val="1"/>
                <c:pt idx="0">
                  <c:v>Кабанский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Лист1!$B$34:$E$34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Лист1!$B$35:$E$35</c:f>
              <c:numCache>
                <c:formatCode>General</c:formatCode>
                <c:ptCount val="4"/>
                <c:pt idx="0">
                  <c:v>7.6899999999999995</c:v>
                </c:pt>
                <c:pt idx="1">
                  <c:v>75.64</c:v>
                </c:pt>
                <c:pt idx="2">
                  <c:v>14.1</c:v>
                </c:pt>
                <c:pt idx="3">
                  <c:v>2.56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6025472"/>
        <c:axId val="526027432"/>
      </c:barChart>
      <c:catAx>
        <c:axId val="526025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7432"/>
        <c:crosses val="autoZero"/>
        <c:auto val="1"/>
        <c:lblAlgn val="ctr"/>
        <c:lblOffset val="100"/>
        <c:noMultiLvlLbl val="0"/>
      </c:catAx>
      <c:valAx>
        <c:axId val="526027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254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Лист1!$A$39</c:f>
              <c:strCache>
                <c:ptCount val="1"/>
                <c:pt idx="0">
                  <c:v>Кижингинский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Лист1!$B$38:$E$38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Лист1!$B$39:$E$39</c:f>
              <c:numCache>
                <c:formatCode>General</c:formatCode>
                <c:ptCount val="4"/>
                <c:pt idx="0">
                  <c:v>5.56</c:v>
                </c:pt>
                <c:pt idx="1">
                  <c:v>72.22</c:v>
                </c:pt>
                <c:pt idx="2">
                  <c:v>22.22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24688"/>
        <c:axId val="526021552"/>
      </c:barChart>
      <c:catAx>
        <c:axId val="526024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1552"/>
        <c:crosses val="autoZero"/>
        <c:auto val="1"/>
        <c:lblAlgn val="ctr"/>
        <c:lblOffset val="100"/>
        <c:noMultiLvlLbl val="0"/>
      </c:catAx>
      <c:valAx>
        <c:axId val="526021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246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Лист1!$A$43</c:f>
              <c:strCache>
                <c:ptCount val="1"/>
                <c:pt idx="0">
                  <c:v>Курумканский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Лист1!$B$42:$E$42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Лист1!$B$43:$E$43</c:f>
              <c:numCache>
                <c:formatCode>General</c:formatCode>
                <c:ptCount val="4"/>
                <c:pt idx="0">
                  <c:v>6</c:v>
                </c:pt>
                <c:pt idx="1">
                  <c:v>82</c:v>
                </c:pt>
                <c:pt idx="2">
                  <c:v>12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30960"/>
        <c:axId val="526027824"/>
      </c:barChart>
      <c:catAx>
        <c:axId val="5260309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7824"/>
        <c:crosses val="autoZero"/>
        <c:auto val="1"/>
        <c:lblAlgn val="ctr"/>
        <c:lblOffset val="100"/>
        <c:noMultiLvlLbl val="0"/>
      </c:catAx>
      <c:valAx>
        <c:axId val="526027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309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Лист1!$A$47</c:f>
              <c:strCache>
                <c:ptCount val="1"/>
                <c:pt idx="0">
                  <c:v>Кяхтинский район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Лист1!$B$46:$E$46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Лист1!$B$47:$E$47</c:f>
              <c:numCache>
                <c:formatCode>General</c:formatCode>
                <c:ptCount val="4"/>
                <c:pt idx="0">
                  <c:v>0</c:v>
                </c:pt>
                <c:pt idx="1">
                  <c:v>100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6023904"/>
        <c:axId val="526028216"/>
      </c:barChart>
      <c:catAx>
        <c:axId val="526023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8216"/>
        <c:crosses val="autoZero"/>
        <c:auto val="1"/>
        <c:lblAlgn val="ctr"/>
        <c:lblOffset val="100"/>
        <c:noMultiLvlLbl val="0"/>
      </c:catAx>
      <c:valAx>
        <c:axId val="526028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239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Лист1!$A$51</c:f>
              <c:strCache>
                <c:ptCount val="1"/>
                <c:pt idx="0">
                  <c:v>Муйский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Лист1!$B$50:$E$50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Лист1!$B$51:$E$51</c:f>
              <c:numCache>
                <c:formatCode>General</c:formatCode>
                <c:ptCount val="4"/>
                <c:pt idx="0">
                  <c:v>0</c:v>
                </c:pt>
                <c:pt idx="1">
                  <c:v>54.55</c:v>
                </c:pt>
                <c:pt idx="2">
                  <c:v>45.449999999999996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29784"/>
        <c:axId val="526029392"/>
      </c:barChart>
      <c:catAx>
        <c:axId val="526029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9392"/>
        <c:crosses val="autoZero"/>
        <c:auto val="1"/>
        <c:lblAlgn val="ctr"/>
        <c:lblOffset val="100"/>
        <c:noMultiLvlLbl val="0"/>
      </c:catAx>
      <c:valAx>
        <c:axId val="526029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2978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Лист1!$A$55</c:f>
              <c:strCache>
                <c:ptCount val="1"/>
                <c:pt idx="0">
                  <c:v>Мухоршибирский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Лист1!$B$54:$E$54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Лист1!$B$55:$E$55</c:f>
              <c:numCache>
                <c:formatCode>General</c:formatCode>
                <c:ptCount val="4"/>
                <c:pt idx="0">
                  <c:v>26.09</c:v>
                </c:pt>
                <c:pt idx="1">
                  <c:v>73.910000000000025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31744"/>
        <c:axId val="526025864"/>
      </c:barChart>
      <c:catAx>
        <c:axId val="526031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5864"/>
        <c:crosses val="autoZero"/>
        <c:auto val="1"/>
        <c:lblAlgn val="ctr"/>
        <c:lblOffset val="100"/>
        <c:noMultiLvlLbl val="0"/>
      </c:catAx>
      <c:valAx>
        <c:axId val="526025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317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Лист1!$A$58</c:f>
              <c:strCache>
                <c:ptCount val="1"/>
                <c:pt idx="0">
                  <c:v>Окинский район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Лист1!$B$57:$E$57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Лист1!$B$58:$E$58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80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6032920"/>
        <c:axId val="526030176"/>
      </c:barChart>
      <c:catAx>
        <c:axId val="5260329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30176"/>
        <c:crosses val="autoZero"/>
        <c:auto val="1"/>
        <c:lblAlgn val="ctr"/>
        <c:lblOffset val="100"/>
        <c:noMultiLvlLbl val="0"/>
      </c:catAx>
      <c:valAx>
        <c:axId val="526030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329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Лист1!$A$62</c:f>
              <c:strCache>
                <c:ptCount val="1"/>
                <c:pt idx="0">
                  <c:v>Прибайкальский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Лист1!$B$61:$E$61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Лист1!$B$62:$E$62</c:f>
              <c:numCache>
                <c:formatCode>General</c:formatCode>
                <c:ptCount val="4"/>
                <c:pt idx="0">
                  <c:v>7.2700000000000014</c:v>
                </c:pt>
                <c:pt idx="1">
                  <c:v>67.27</c:v>
                </c:pt>
                <c:pt idx="2">
                  <c:v>25.45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30568"/>
        <c:axId val="526031352"/>
      </c:barChart>
      <c:catAx>
        <c:axId val="5260305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31352"/>
        <c:crosses val="autoZero"/>
        <c:auto val="1"/>
        <c:lblAlgn val="ctr"/>
        <c:lblOffset val="100"/>
        <c:noMultiLvlLbl val="0"/>
      </c:catAx>
      <c:valAx>
        <c:axId val="5260313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305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Sheet0!$A$14</c:f>
              <c:strCache>
                <c:ptCount val="1"/>
                <c:pt idx="0">
                  <c:v>ОО с признаками необъективности результатов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2.7777777777777991E-3"/>
                  <c:y val="9.25925925925931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888888888888889E-2"/>
                  <c:y val="2.7777777777777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3888888888888947E-2"/>
                  <c:y val="1.8518518518518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Sheet0!$B$13:$E$13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Sheet0!$B$14:$E$14</c:f>
              <c:numCache>
                <c:formatCode>General</c:formatCode>
                <c:ptCount val="4"/>
                <c:pt idx="0">
                  <c:v>3.23</c:v>
                </c:pt>
                <c:pt idx="1">
                  <c:v>48.39</c:v>
                </c:pt>
                <c:pt idx="2">
                  <c:v>48.379999999999995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Sheet0!$A$15</c:f>
              <c:strCache>
                <c:ptCount val="1"/>
                <c:pt idx="0">
                  <c:v>ОО с низкими результатами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5.5555555555555558E-3"/>
                  <c:y val="9.259259259259317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7777777777777991E-3"/>
                  <c:y val="2.7777777777777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5.5555555555555558E-3"/>
                  <c:y val="1.85185185185185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Sheet0!$B$13:$E$13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Sheet0!$B$15:$E$15</c:f>
              <c:numCache>
                <c:formatCode>General</c:formatCode>
                <c:ptCount val="4"/>
                <c:pt idx="0">
                  <c:v>4.46</c:v>
                </c:pt>
                <c:pt idx="1">
                  <c:v>49.36</c:v>
                </c:pt>
                <c:pt idx="2">
                  <c:v>46.18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Sheet0!$A$16</c:f>
              <c:strCache>
                <c:ptCount val="1"/>
                <c:pt idx="0">
                  <c:v>ОО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3.0555555555555582E-2"/>
                  <c:y val="4.62962962962964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6666666666666701E-2"/>
                  <c:y val="4.629629629629649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Sheet0!$B$13:$E$13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Sheet0!$B$16:$E$16</c:f>
              <c:numCache>
                <c:formatCode>General</c:formatCode>
                <c:ptCount val="4"/>
                <c:pt idx="0">
                  <c:v>6.31</c:v>
                </c:pt>
                <c:pt idx="1">
                  <c:v>54.260000000000012</c:v>
                </c:pt>
                <c:pt idx="2">
                  <c:v>36.32</c:v>
                </c:pt>
                <c:pt idx="3">
                  <c:v>3.1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19216"/>
        <c:axId val="528714120"/>
      </c:barChart>
      <c:catAx>
        <c:axId val="528719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28714120"/>
        <c:crosses val="autoZero"/>
        <c:auto val="1"/>
        <c:lblAlgn val="ctr"/>
        <c:lblOffset val="100"/>
        <c:noMultiLvlLbl val="0"/>
      </c:catAx>
      <c:valAx>
        <c:axId val="528714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1921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Лист1!$A$66</c:f>
              <c:strCache>
                <c:ptCount val="1"/>
                <c:pt idx="0">
                  <c:v>Северо-Байкальский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Лист1!$B$65:$E$65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Лист1!$B$66:$E$66</c:f>
              <c:numCache>
                <c:formatCode>General</c:formatCode>
                <c:ptCount val="4"/>
                <c:pt idx="0">
                  <c:v>2.44</c:v>
                </c:pt>
                <c:pt idx="1">
                  <c:v>31.71</c:v>
                </c:pt>
                <c:pt idx="2">
                  <c:v>65.849999999999994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32528"/>
        <c:axId val="526022336"/>
      </c:barChart>
      <c:catAx>
        <c:axId val="5260325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22336"/>
        <c:crosses val="autoZero"/>
        <c:auto val="1"/>
        <c:lblAlgn val="ctr"/>
        <c:lblOffset val="100"/>
        <c:noMultiLvlLbl val="0"/>
      </c:catAx>
      <c:valAx>
        <c:axId val="526022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3252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Лист1!$A$71</c:f>
              <c:strCache>
                <c:ptCount val="1"/>
                <c:pt idx="0">
                  <c:v>Селенгинский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Лист1!$B$70:$E$70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Лист1!$B$71:$E$71</c:f>
              <c:numCache>
                <c:formatCode>General</c:formatCode>
                <c:ptCount val="4"/>
                <c:pt idx="0">
                  <c:v>1.47</c:v>
                </c:pt>
                <c:pt idx="1">
                  <c:v>44.120000000000012</c:v>
                </c:pt>
                <c:pt idx="2">
                  <c:v>54.41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18808"/>
        <c:axId val="526009792"/>
      </c:barChart>
      <c:catAx>
        <c:axId val="526018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09792"/>
        <c:crosses val="autoZero"/>
        <c:auto val="1"/>
        <c:lblAlgn val="ctr"/>
        <c:lblOffset val="100"/>
        <c:noMultiLvlLbl val="0"/>
      </c:catAx>
      <c:valAx>
        <c:axId val="526009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188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Лист1!$A$75</c:f>
              <c:strCache>
                <c:ptCount val="1"/>
                <c:pt idx="0">
                  <c:v>Тарбагатайский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Лист1!$B$74:$E$74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Лист1!$B$75:$E$75</c:f>
              <c:numCache>
                <c:formatCode>General</c:formatCode>
                <c:ptCount val="4"/>
                <c:pt idx="0">
                  <c:v>0</c:v>
                </c:pt>
                <c:pt idx="1">
                  <c:v>20</c:v>
                </c:pt>
                <c:pt idx="2">
                  <c:v>80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12536"/>
        <c:axId val="526018416"/>
      </c:barChart>
      <c:catAx>
        <c:axId val="526012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18416"/>
        <c:crosses val="autoZero"/>
        <c:auto val="1"/>
        <c:lblAlgn val="ctr"/>
        <c:lblOffset val="100"/>
        <c:noMultiLvlLbl val="0"/>
      </c:catAx>
      <c:valAx>
        <c:axId val="526018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125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Лист1!$A$79</c:f>
              <c:strCache>
                <c:ptCount val="1"/>
                <c:pt idx="0">
                  <c:v>Тункинский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Лист1!$B$78:$E$78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Лист1!$B$79:$E$79</c:f>
              <c:numCache>
                <c:formatCode>General</c:formatCode>
                <c:ptCount val="4"/>
                <c:pt idx="0">
                  <c:v>0</c:v>
                </c:pt>
                <c:pt idx="1">
                  <c:v>93.75</c:v>
                </c:pt>
                <c:pt idx="2">
                  <c:v>6.25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15280"/>
        <c:axId val="526016456"/>
      </c:barChart>
      <c:catAx>
        <c:axId val="5260152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16456"/>
        <c:crosses val="autoZero"/>
        <c:auto val="1"/>
        <c:lblAlgn val="ctr"/>
        <c:lblOffset val="100"/>
        <c:noMultiLvlLbl val="0"/>
      </c:catAx>
      <c:valAx>
        <c:axId val="526016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152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Лист1!$A$93</c:f>
              <c:strCache>
                <c:ptCount val="1"/>
                <c:pt idx="0">
                  <c:v>Хоринский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Лист1!$B$92:$E$92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Лист1!$B$93:$E$93</c:f>
              <c:numCache>
                <c:formatCode>General</c:formatCode>
                <c:ptCount val="4"/>
                <c:pt idx="0">
                  <c:v>0</c:v>
                </c:pt>
                <c:pt idx="1">
                  <c:v>21.43</c:v>
                </c:pt>
                <c:pt idx="2">
                  <c:v>78.569999999999993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6016848"/>
        <c:axId val="526019200"/>
      </c:barChart>
      <c:catAx>
        <c:axId val="5260168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6019200"/>
        <c:crosses val="autoZero"/>
        <c:auto val="1"/>
        <c:lblAlgn val="ctr"/>
        <c:lblOffset val="100"/>
        <c:noMultiLvlLbl val="0"/>
      </c:catAx>
      <c:valAx>
        <c:axId val="5260192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601684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Лист1!$A$97</c:f>
              <c:strCache>
                <c:ptCount val="1"/>
                <c:pt idx="0">
                  <c:v>г. Северобайкальск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Лист1!$B$96:$E$96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Лист1!$B$97:$E$97</c:f>
              <c:numCache>
                <c:formatCode>General</c:formatCode>
                <c:ptCount val="4"/>
                <c:pt idx="0">
                  <c:v>18.18</c:v>
                </c:pt>
                <c:pt idx="1">
                  <c:v>72.73</c:v>
                </c:pt>
                <c:pt idx="2">
                  <c:v>9.09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43564832"/>
        <c:axId val="543573848"/>
      </c:barChart>
      <c:catAx>
        <c:axId val="5435648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73848"/>
        <c:crosses val="autoZero"/>
        <c:auto val="1"/>
        <c:lblAlgn val="ctr"/>
        <c:lblOffset val="100"/>
        <c:noMultiLvlLbl val="0"/>
      </c:catAx>
      <c:valAx>
        <c:axId val="5435738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648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Лист1!$A$89</c:f>
              <c:strCache>
                <c:ptCount val="1"/>
                <c:pt idx="0">
                  <c:v>Улан-Удэ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Лист1!$B$88:$E$88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Лист1!$B$89:$E$89</c:f>
              <c:numCache>
                <c:formatCode>General</c:formatCode>
                <c:ptCount val="4"/>
                <c:pt idx="0">
                  <c:v>15.92</c:v>
                </c:pt>
                <c:pt idx="1">
                  <c:v>54.71</c:v>
                </c:pt>
                <c:pt idx="2">
                  <c:v>25.37</c:v>
                </c:pt>
                <c:pt idx="3">
                  <c:v>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43568752"/>
        <c:axId val="543567184"/>
      </c:barChart>
      <c:catAx>
        <c:axId val="543568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67184"/>
        <c:crosses val="autoZero"/>
        <c:auto val="1"/>
        <c:lblAlgn val="ctr"/>
        <c:lblOffset val="100"/>
        <c:noMultiLvlLbl val="0"/>
      </c:catAx>
      <c:valAx>
        <c:axId val="543567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687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400">
                <a:solidFill>
                  <a:srgbClr val="7030A0"/>
                </a:solidFill>
              </a:rPr>
              <a:t>Выполнение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1"/>
              <c:layout>
                <c:manualLayout>
                  <c:x val="-2.77777777777781E-3"/>
                  <c:y val="1.3888888888888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888888888888889E-2"/>
                  <c:y val="2.7777777777778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заданий'!$B$1:$H$1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заданий'!$B$2:$H$2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заданий'!$A$3</c:f>
              <c:strCache>
                <c:ptCount val="1"/>
                <c:pt idx="0">
                  <c:v>Баргузинский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6666666666666701E-2"/>
                  <c:y val="4.62962962962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8054E-2"/>
                  <c:y val="-2.7777777777778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888888888888889E-2"/>
                  <c:y val="4.62962962962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111111111111125E-2"/>
                  <c:y val="1.3888888888888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666666666667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444225721784801E-2"/>
                  <c:y val="4.62962962962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4444444444443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заданий'!$B$1:$H$1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заданий'!$B$3:$H$3</c:f>
              <c:numCache>
                <c:formatCode>General</c:formatCode>
                <c:ptCount val="7"/>
                <c:pt idx="0">
                  <c:v>60</c:v>
                </c:pt>
                <c:pt idx="1">
                  <c:v>66.669999999999987</c:v>
                </c:pt>
                <c:pt idx="2">
                  <c:v>33.33</c:v>
                </c:pt>
                <c:pt idx="3">
                  <c:v>60</c:v>
                </c:pt>
                <c:pt idx="4">
                  <c:v>40</c:v>
                </c:pt>
                <c:pt idx="5">
                  <c:v>85.710000000000022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3513872"/>
        <c:axId val="543520144"/>
        <c:axId val="0"/>
      </c:bar3DChart>
      <c:catAx>
        <c:axId val="543513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20144"/>
        <c:crosses val="autoZero"/>
        <c:auto val="1"/>
        <c:lblAlgn val="ctr"/>
        <c:lblOffset val="100"/>
        <c:noMultiLvlLbl val="0"/>
      </c:catAx>
      <c:valAx>
        <c:axId val="54352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138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Выполнение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заданий'!$A$7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3"/>
              <c:layout>
                <c:manualLayout>
                  <c:x val="-1.68119260096546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3116398263275172E-2"/>
                  <c:y val="1.1813535893614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заданий'!$B$6:$H$6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заданий'!$B$7:$H$7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заданий'!$A$8</c:f>
              <c:strCache>
                <c:ptCount val="1"/>
                <c:pt idx="0">
                  <c:v>Баунтовский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2.7319379765688791E-2"/>
                  <c:y val="3.937845297871641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710435258447821E-2"/>
                  <c:y val="-3.6096498240662736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заданий'!$B$6:$H$6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заданий'!$B$8:$H$8</c:f>
              <c:numCache>
                <c:formatCode>General</c:formatCode>
                <c:ptCount val="7"/>
                <c:pt idx="0">
                  <c:v>91.3</c:v>
                </c:pt>
                <c:pt idx="1">
                  <c:v>34.78</c:v>
                </c:pt>
                <c:pt idx="2">
                  <c:v>91.3</c:v>
                </c:pt>
                <c:pt idx="3">
                  <c:v>69.569999999999993</c:v>
                </c:pt>
                <c:pt idx="4">
                  <c:v>95.649999999999991</c:v>
                </c:pt>
                <c:pt idx="5">
                  <c:v>91.3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3542880"/>
        <c:axId val="543549152"/>
        <c:axId val="0"/>
      </c:bar3DChart>
      <c:catAx>
        <c:axId val="54354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49152"/>
        <c:crosses val="autoZero"/>
        <c:auto val="1"/>
        <c:lblAlgn val="ctr"/>
        <c:lblOffset val="100"/>
        <c:noMultiLvlLbl val="0"/>
      </c:catAx>
      <c:valAx>
        <c:axId val="543549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4288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Выполнение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3267519176133289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заданий'!$B$11:$H$11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заданий'!$B$12:$H$12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заданий'!$A$13</c:f>
              <c:strCache>
                <c:ptCount val="1"/>
                <c:pt idx="0">
                  <c:v>Бичурский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6921832128096937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037061144109062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1152290160121191E-2"/>
                  <c:y val="-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9037061144109062E-2"/>
                  <c:y val="9.2592592592593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115229016012119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921832128096937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9613206224169814E-2"/>
                  <c:y val="-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заданий'!$B$11:$H$11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заданий'!$B$13:$H$13</c:f>
              <c:numCache>
                <c:formatCode>General</c:formatCode>
                <c:ptCount val="7"/>
                <c:pt idx="0">
                  <c:v>72.73</c:v>
                </c:pt>
                <c:pt idx="1">
                  <c:v>54.55</c:v>
                </c:pt>
                <c:pt idx="2">
                  <c:v>27.27</c:v>
                </c:pt>
                <c:pt idx="3">
                  <c:v>63.64</c:v>
                </c:pt>
                <c:pt idx="4">
                  <c:v>72.73</c:v>
                </c:pt>
                <c:pt idx="5">
                  <c:v>90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3543272"/>
        <c:axId val="543559736"/>
        <c:axId val="0"/>
      </c:bar3DChart>
      <c:catAx>
        <c:axId val="5435432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59736"/>
        <c:crosses val="autoZero"/>
        <c:auto val="1"/>
        <c:lblAlgn val="ctr"/>
        <c:lblOffset val="100"/>
        <c:noMultiLvlLbl val="0"/>
      </c:catAx>
      <c:valAx>
        <c:axId val="543559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432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Республика Бурятия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Лист1!$B$1:$E$1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8.94</c:v>
                </c:pt>
                <c:pt idx="1">
                  <c:v>56.09</c:v>
                </c:pt>
                <c:pt idx="2">
                  <c:v>32.71</c:v>
                </c:pt>
                <c:pt idx="3">
                  <c:v>2.2599999999999998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23136"/>
        <c:axId val="528717648"/>
      </c:barChart>
      <c:catAx>
        <c:axId val="528723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17648"/>
        <c:crosses val="autoZero"/>
        <c:auto val="1"/>
        <c:lblAlgn val="ctr"/>
        <c:lblOffset val="100"/>
        <c:noMultiLvlLbl val="0"/>
      </c:catAx>
      <c:valAx>
        <c:axId val="5287176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231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Выполнение</a:t>
            </a:r>
            <a:r>
              <a:rPr lang="ru-RU" sz="1400" baseline="0">
                <a:solidFill>
                  <a:srgbClr val="7030A0"/>
                </a:solidFill>
              </a:rPr>
              <a:t> заданий №1-7</a:t>
            </a:r>
            <a:endParaRPr lang="ru-RU" sz="1400">
              <a:solidFill>
                <a:srgbClr val="7030A0"/>
              </a:solidFill>
            </a:endParaRP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1.3058651510861986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529325755431018E-3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764419184770382E-3"/>
                  <c:y val="1.3888888888888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7057676739080748E-3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заданий'!$B$17:$H$17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заданий'!$B$18:$H$18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заданий'!$A$19</c:f>
              <c:strCache>
                <c:ptCount val="1"/>
                <c:pt idx="0">
                  <c:v>Джидинский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235093429339002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95879772662930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058651510861986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411535347816101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4115353478161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заданий'!$B$17:$H$17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заданий'!$B$19:$H$19</c:f>
              <c:numCache>
                <c:formatCode>General</c:formatCode>
                <c:ptCount val="7"/>
                <c:pt idx="0">
                  <c:v>65.149999999999991</c:v>
                </c:pt>
                <c:pt idx="1">
                  <c:v>63.64</c:v>
                </c:pt>
                <c:pt idx="2">
                  <c:v>68.179999999999978</c:v>
                </c:pt>
                <c:pt idx="3">
                  <c:v>83.08</c:v>
                </c:pt>
                <c:pt idx="4">
                  <c:v>56.06</c:v>
                </c:pt>
                <c:pt idx="5">
                  <c:v>90.910000000000025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3555424"/>
        <c:axId val="543552288"/>
        <c:axId val="0"/>
      </c:bar3DChart>
      <c:catAx>
        <c:axId val="5435554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52288"/>
        <c:crosses val="autoZero"/>
        <c:auto val="1"/>
        <c:lblAlgn val="ctr"/>
        <c:lblOffset val="100"/>
        <c:noMultiLvlLbl val="0"/>
      </c:catAx>
      <c:valAx>
        <c:axId val="5435522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554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заданий'!$A$25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3"/>
              <c:layout>
                <c:manualLayout>
                  <c:x val="-1.9444444444444445E-2"/>
                  <c:y val="1.3888888888888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2222222222222251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заданий'!$B$24:$H$24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заданий'!$B$25:$H$25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заданий'!$A$26</c:f>
              <c:strCache>
                <c:ptCount val="1"/>
                <c:pt idx="0">
                  <c:v>Еравнинский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2.7777777777778092E-2"/>
                  <c:y val="1.3888524351122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8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8.3333333333333367E-3"/>
                  <c:y val="-4.62962962962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94444444444444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заданий'!$B$24:$H$24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заданий'!$B$26:$H$26</c:f>
              <c:numCache>
                <c:formatCode>General</c:formatCode>
                <c:ptCount val="7"/>
                <c:pt idx="0">
                  <c:v>63.33</c:v>
                </c:pt>
                <c:pt idx="1">
                  <c:v>93.33</c:v>
                </c:pt>
                <c:pt idx="2">
                  <c:v>50</c:v>
                </c:pt>
                <c:pt idx="3">
                  <c:v>73.33</c:v>
                </c:pt>
                <c:pt idx="4">
                  <c:v>50</c:v>
                </c:pt>
                <c:pt idx="5">
                  <c:v>93.33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3553072"/>
        <c:axId val="543553464"/>
        <c:axId val="0"/>
      </c:bar3DChart>
      <c:catAx>
        <c:axId val="543553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3553464"/>
        <c:crosses val="autoZero"/>
        <c:auto val="1"/>
        <c:lblAlgn val="ctr"/>
        <c:lblOffset val="100"/>
        <c:noMultiLvlLbl val="0"/>
      </c:catAx>
      <c:valAx>
        <c:axId val="543553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530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заданий'!$A$31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2"/>
              <c:layout>
                <c:manualLayout>
                  <c:x val="-4.3545181211385765E-3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0886295302846448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595331545123541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1.0886295302846448E-2"/>
                  <c:y val="4.629629629629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заданий'!$B$30:$H$30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заданий'!$B$31:$H$31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заданий'!$A$32</c:f>
              <c:strCache>
                <c:ptCount val="1"/>
                <c:pt idx="0">
                  <c:v>Заиграевский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5"/>
              <c:layout>
                <c:manualLayout>
                  <c:x val="1.959533154512362E-2"/>
                  <c:y val="9.2588947214931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1772590605692897E-2"/>
                  <c:y val="-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заданий'!$B$30:$H$30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заданий'!$B$32:$H$32</c:f>
              <c:numCache>
                <c:formatCode>General</c:formatCode>
                <c:ptCount val="7"/>
                <c:pt idx="0">
                  <c:v>85.11</c:v>
                </c:pt>
                <c:pt idx="1">
                  <c:v>87.23</c:v>
                </c:pt>
                <c:pt idx="2">
                  <c:v>65.959999999999994</c:v>
                </c:pt>
                <c:pt idx="3">
                  <c:v>72.34</c:v>
                </c:pt>
                <c:pt idx="4">
                  <c:v>74.47</c:v>
                </c:pt>
                <c:pt idx="5">
                  <c:v>93.61999999999999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543554640"/>
        <c:axId val="310340104"/>
        <c:axId val="0"/>
      </c:bar3DChart>
      <c:catAx>
        <c:axId val="5435546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340104"/>
        <c:crosses val="autoZero"/>
        <c:auto val="1"/>
        <c:lblAlgn val="ctr"/>
        <c:lblOffset val="100"/>
        <c:noMultiLvlLbl val="0"/>
      </c:catAx>
      <c:valAx>
        <c:axId val="310340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5546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заданий'!$A$38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1"/>
              <c:layout>
                <c:manualLayout>
                  <c:x val="-2.0169238082768392E-2"/>
                  <c:y val="-4.6296296296296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4651290990050201E-2"/>
                  <c:y val="-2.12188906800338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12051322682046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заданий'!$B$37:$H$37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заданий'!$B$38:$H$38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заданий'!$A$39</c:f>
              <c:strCache>
                <c:ptCount val="1"/>
                <c:pt idx="0">
                  <c:v>Закаменский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34461587218455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20513226820468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2410264536409291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4651290990050152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2051322682046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заданий'!$B$37:$H$37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заданий'!$B$39:$H$39</c:f>
              <c:numCache>
                <c:formatCode>General</c:formatCode>
                <c:ptCount val="7"/>
                <c:pt idx="0">
                  <c:v>54.17</c:v>
                </c:pt>
                <c:pt idx="1">
                  <c:v>66.669999999999987</c:v>
                </c:pt>
                <c:pt idx="2">
                  <c:v>68.75</c:v>
                </c:pt>
                <c:pt idx="3">
                  <c:v>61.7</c:v>
                </c:pt>
                <c:pt idx="4">
                  <c:v>68.75</c:v>
                </c:pt>
                <c:pt idx="5">
                  <c:v>87.5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10338536"/>
        <c:axId val="310336184"/>
        <c:axId val="0"/>
      </c:bar3DChart>
      <c:catAx>
        <c:axId val="3103385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336184"/>
        <c:crosses val="autoZero"/>
        <c:auto val="1"/>
        <c:lblAlgn val="ctr"/>
        <c:lblOffset val="100"/>
        <c:noMultiLvlLbl val="0"/>
      </c:catAx>
      <c:valAx>
        <c:axId val="310336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33853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заданий'!$A$45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2"/>
              <c:layout>
                <c:manualLayout>
                  <c:x val="-1.1111111111111165E-2"/>
                  <c:y val="9.2592592592593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1111111111111125E-2"/>
                  <c:y val="4.6296296296296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заданий'!$B$44:$H$44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заданий'!$B$45:$H$45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заданий'!$A$46</c:f>
              <c:strCache>
                <c:ptCount val="1"/>
                <c:pt idx="0">
                  <c:v>Иволгинский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2"/>
              <c:layout>
                <c:manualLayout>
                  <c:x val="2.5000000000000001E-2"/>
                  <c:y val="1.85185185185185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5000000000000001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6074310461605011E-2"/>
                  <c:y val="2.12188906800338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заданий'!$B$44:$H$44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заданий'!$B$46:$H$46</c:f>
              <c:numCache>
                <c:formatCode>General</c:formatCode>
                <c:ptCount val="7"/>
                <c:pt idx="0">
                  <c:v>100</c:v>
                </c:pt>
                <c:pt idx="1">
                  <c:v>85.710000000000022</c:v>
                </c:pt>
                <c:pt idx="2">
                  <c:v>57.14</c:v>
                </c:pt>
                <c:pt idx="3">
                  <c:v>85.710000000000022</c:v>
                </c:pt>
                <c:pt idx="4">
                  <c:v>100</c:v>
                </c:pt>
                <c:pt idx="5">
                  <c:v>85.710000000000022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10340496"/>
        <c:axId val="310338928"/>
        <c:axId val="0"/>
      </c:bar3DChart>
      <c:catAx>
        <c:axId val="3103404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10338928"/>
        <c:crosses val="autoZero"/>
        <c:auto val="1"/>
        <c:lblAlgn val="ctr"/>
        <c:lblOffset val="100"/>
        <c:noMultiLvlLbl val="0"/>
      </c:catAx>
      <c:valAx>
        <c:axId val="310338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0340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заданий'!$A$53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2"/>
              <c:layout>
                <c:manualLayout>
                  <c:x val="-2.2393565323616652E-3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2.6872278388340505E-2"/>
                  <c:y val="2.31481481481481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заданий'!$B$52:$H$52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заданий'!$B$53:$H$53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заданий'!$A$54</c:f>
              <c:strCache>
                <c:ptCount val="1"/>
                <c:pt idx="0">
                  <c:v>Кабанский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675495726531895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154208791255294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914852258893599E-2"/>
                  <c:y val="-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436139194170221E-2"/>
                  <c:y val="9.25925925925930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43613919417022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119678266180850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заданий'!$B$52:$H$52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заданий'!$B$54:$H$54</c:f>
              <c:numCache>
                <c:formatCode>General</c:formatCode>
                <c:ptCount val="7"/>
                <c:pt idx="0">
                  <c:v>65.38</c:v>
                </c:pt>
                <c:pt idx="1">
                  <c:v>56.58</c:v>
                </c:pt>
                <c:pt idx="2">
                  <c:v>62.160000000000011</c:v>
                </c:pt>
                <c:pt idx="3">
                  <c:v>58.11</c:v>
                </c:pt>
                <c:pt idx="4">
                  <c:v>56.58</c:v>
                </c:pt>
                <c:pt idx="5">
                  <c:v>93.240000000000023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24992256"/>
        <c:axId val="324989904"/>
        <c:axId val="0"/>
      </c:bar3DChart>
      <c:catAx>
        <c:axId val="324992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4989904"/>
        <c:crosses val="autoZero"/>
        <c:auto val="1"/>
        <c:lblAlgn val="ctr"/>
        <c:lblOffset val="100"/>
        <c:noMultiLvlLbl val="0"/>
      </c:catAx>
      <c:valAx>
        <c:axId val="32498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49922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заданий'!$A$61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1"/>
              <c:layout>
                <c:manualLayout>
                  <c:x val="-4.4737039556349938E-3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9474079112700066E-3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7105559334524204E-3"/>
                  <c:y val="4.62962962962967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заданий'!$B$60:$H$60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заданий'!$B$61:$H$61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заданий'!$A$62</c:f>
              <c:strCache>
                <c:ptCount val="1"/>
                <c:pt idx="0">
                  <c:v>Кижингинский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2"/>
              <c:layout>
                <c:manualLayout>
                  <c:x val="8.9474079112699736E-3"/>
                  <c:y val="-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8948158225397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заданий'!$B$60:$H$60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заданий'!$B$62:$H$62</c:f>
              <c:numCache>
                <c:formatCode>General</c:formatCode>
                <c:ptCount val="7"/>
                <c:pt idx="0">
                  <c:v>77.78</c:v>
                </c:pt>
                <c:pt idx="1">
                  <c:v>72.22</c:v>
                </c:pt>
                <c:pt idx="2">
                  <c:v>61.11</c:v>
                </c:pt>
                <c:pt idx="3">
                  <c:v>88.89</c:v>
                </c:pt>
                <c:pt idx="4">
                  <c:v>77.78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548278144"/>
        <c:axId val="548278536"/>
        <c:axId val="0"/>
      </c:bar3DChart>
      <c:catAx>
        <c:axId val="5482781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8278536"/>
        <c:crosses val="autoZero"/>
        <c:auto val="1"/>
        <c:lblAlgn val="ctr"/>
        <c:lblOffset val="100"/>
        <c:noMultiLvlLbl val="0"/>
      </c:catAx>
      <c:valAx>
        <c:axId val="5482785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82781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заданий'!$A$68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4"/>
              <c:layout>
                <c:manualLayout>
                  <c:x val="-8.8169355976658696E-3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заданий'!$B$67:$H$67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заданий'!$B$68:$H$68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заданий'!$A$69</c:f>
              <c:strCache>
                <c:ptCount val="1"/>
                <c:pt idx="0">
                  <c:v>Курумканский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3225403396498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225403396498862E-2"/>
                  <c:y val="-4.24377813600675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76338711953318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763387119533178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633871195331781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заданий'!$B$67:$H$67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заданий'!$B$69:$H$69</c:f>
              <c:numCache>
                <c:formatCode>General</c:formatCode>
                <c:ptCount val="7"/>
                <c:pt idx="0">
                  <c:v>74</c:v>
                </c:pt>
                <c:pt idx="1">
                  <c:v>52</c:v>
                </c:pt>
                <c:pt idx="2">
                  <c:v>68</c:v>
                </c:pt>
                <c:pt idx="3">
                  <c:v>74</c:v>
                </c:pt>
                <c:pt idx="4">
                  <c:v>67.349999999999994</c:v>
                </c:pt>
                <c:pt idx="5">
                  <c:v>92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32145712"/>
        <c:axId val="322254640"/>
        <c:axId val="0"/>
      </c:bar3DChart>
      <c:catAx>
        <c:axId val="332145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22254640"/>
        <c:crosses val="autoZero"/>
        <c:auto val="1"/>
        <c:lblAlgn val="ctr"/>
        <c:lblOffset val="100"/>
        <c:noMultiLvlLbl val="0"/>
      </c:catAx>
      <c:valAx>
        <c:axId val="322254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21457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заданий'!$A$76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заданий'!$B$75:$H$75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заданий'!$B$76:$H$76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заданий'!$A$77</c:f>
              <c:strCache>
                <c:ptCount val="1"/>
                <c:pt idx="0">
                  <c:v>Кяхтинский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8848144019228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41361080144211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942407200961472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3413610801442119E-2"/>
                  <c:y val="4.243778136006751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9062823403124612E-2"/>
                  <c:y val="-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заданий'!$B$75:$H$75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заданий'!$B$77:$H$77</c:f>
              <c:numCache>
                <c:formatCode>General</c:formatCode>
                <c:ptCount val="7"/>
                <c:pt idx="0">
                  <c:v>65</c:v>
                </c:pt>
                <c:pt idx="1">
                  <c:v>35</c:v>
                </c:pt>
                <c:pt idx="2">
                  <c:v>40</c:v>
                </c:pt>
                <c:pt idx="3">
                  <c:v>65</c:v>
                </c:pt>
                <c:pt idx="4">
                  <c:v>50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321632760"/>
        <c:axId val="643509968"/>
        <c:axId val="0"/>
      </c:bar3DChart>
      <c:catAx>
        <c:axId val="321632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9968"/>
        <c:crosses val="autoZero"/>
        <c:auto val="1"/>
        <c:lblAlgn val="ctr"/>
        <c:lblOffset val="100"/>
        <c:noMultiLvlLbl val="0"/>
      </c:catAx>
      <c:valAx>
        <c:axId val="64350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163276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заданий'!$A$85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заданий'!$B$84:$H$84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заданий'!$B$85:$H$85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заданий'!$A$86</c:f>
              <c:strCache>
                <c:ptCount val="1"/>
                <c:pt idx="0">
                  <c:v>Муйский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заданий'!$B$84:$H$84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заданий'!$B$86:$H$86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90.910000000000025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2712"/>
        <c:axId val="643504088"/>
        <c:axId val="0"/>
      </c:bar3DChart>
      <c:catAx>
        <c:axId val="6435127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4088"/>
        <c:crosses val="autoZero"/>
        <c:auto val="1"/>
        <c:lblAlgn val="ctr"/>
        <c:lblOffset val="100"/>
        <c:noMultiLvlLbl val="0"/>
      </c:catAx>
      <c:valAx>
        <c:axId val="6435040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271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Баргузинский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Лист1!$B$5:$E$5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Лист1!$B$6:$E$6</c:f>
              <c:numCache>
                <c:formatCode>General</c:formatCode>
                <c:ptCount val="4"/>
                <c:pt idx="0">
                  <c:v>20</c:v>
                </c:pt>
                <c:pt idx="1">
                  <c:v>80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15296"/>
        <c:axId val="528711768"/>
      </c:barChart>
      <c:catAx>
        <c:axId val="5287152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11768"/>
        <c:crosses val="autoZero"/>
        <c:auto val="1"/>
        <c:lblAlgn val="ctr"/>
        <c:lblOffset val="100"/>
        <c:noMultiLvlLbl val="0"/>
      </c:catAx>
      <c:valAx>
        <c:axId val="528711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15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заданий'!$A$95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заданий'!$B$94:$H$94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заданий'!$B$95:$H$95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заданий'!$A$96</c:f>
              <c:strCache>
                <c:ptCount val="1"/>
                <c:pt idx="0">
                  <c:v>Мухоршибирский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640471135325872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874824154658065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8748241546580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56404711353258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1091771739904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0109177173990432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5640471135325872E-2"/>
                  <c:y val="-2.12188906800338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заданий'!$B$94:$H$94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заданий'!$B$96:$H$96</c:f>
              <c:numCache>
                <c:formatCode>General</c:formatCode>
                <c:ptCount val="7"/>
                <c:pt idx="0">
                  <c:v>39.130000000000003</c:v>
                </c:pt>
                <c:pt idx="1">
                  <c:v>52.17</c:v>
                </c:pt>
                <c:pt idx="2">
                  <c:v>43.48</c:v>
                </c:pt>
                <c:pt idx="3">
                  <c:v>30.43</c:v>
                </c:pt>
                <c:pt idx="4">
                  <c:v>56.52</c:v>
                </c:pt>
                <c:pt idx="5">
                  <c:v>86.960000000000022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2320"/>
        <c:axId val="643506048"/>
        <c:axId val="0"/>
      </c:bar3DChart>
      <c:catAx>
        <c:axId val="64351232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6048"/>
        <c:crosses val="autoZero"/>
        <c:auto val="1"/>
        <c:lblAlgn val="ctr"/>
        <c:lblOffset val="100"/>
        <c:noMultiLvlLbl val="0"/>
      </c:catAx>
      <c:valAx>
        <c:axId val="6435060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23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1875626522192264E-2"/>
          <c:y val="0.19070610965296064"/>
          <c:w val="0.89450840455509562"/>
          <c:h val="0.565943059200933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заданий'!$A$106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заданий'!$B$105:$H$105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заданий'!$B$106:$H$106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заданий'!$A$107</c:f>
              <c:strCache>
                <c:ptCount val="1"/>
                <c:pt idx="0">
                  <c:v>Окинский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заданий'!$B$105:$H$105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заданий'!$B$107:$H$107</c:f>
              <c:numCache>
                <c:formatCode>General</c:formatCode>
                <c:ptCount val="7"/>
                <c:pt idx="0">
                  <c:v>75</c:v>
                </c:pt>
                <c:pt idx="1">
                  <c:v>100</c:v>
                </c:pt>
                <c:pt idx="2">
                  <c:v>100</c:v>
                </c:pt>
                <c:pt idx="3">
                  <c:v>75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3104"/>
        <c:axId val="643504480"/>
        <c:axId val="0"/>
      </c:bar3DChart>
      <c:catAx>
        <c:axId val="643513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4480"/>
        <c:crosses val="autoZero"/>
        <c:auto val="1"/>
        <c:lblAlgn val="ctr"/>
        <c:lblOffset val="100"/>
        <c:noMultiLvlLbl val="0"/>
      </c:catAx>
      <c:valAx>
        <c:axId val="643504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310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заданий'!$A$118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2"/>
              <c:layout>
                <c:manualLayout>
                  <c:x val="4.5495554958899691E-3"/>
                  <c:y val="-2.7777777777778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8243332438347824E-3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заданий'!$B$117:$H$117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заданий'!$B$118:$H$118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заданий'!$A$119</c:f>
              <c:strCache>
                <c:ptCount val="1"/>
                <c:pt idx="0">
                  <c:v>Прибайкальский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1.8198221983559585E-2"/>
                  <c:y val="9.2592592592593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5923444235614741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9572110723284504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8198221983559627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заданий'!$B$117:$H$117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заданий'!$B$119:$H$119</c:f>
              <c:numCache>
                <c:formatCode>General</c:formatCode>
                <c:ptCount val="7"/>
                <c:pt idx="0">
                  <c:v>80</c:v>
                </c:pt>
                <c:pt idx="1">
                  <c:v>58.18</c:v>
                </c:pt>
                <c:pt idx="2">
                  <c:v>56.36</c:v>
                </c:pt>
                <c:pt idx="3">
                  <c:v>74.55</c:v>
                </c:pt>
                <c:pt idx="4">
                  <c:v>78.179999999999978</c:v>
                </c:pt>
                <c:pt idx="5">
                  <c:v>94.55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08008"/>
        <c:axId val="643513496"/>
        <c:axId val="0"/>
      </c:bar3DChart>
      <c:catAx>
        <c:axId val="6435080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13496"/>
        <c:crosses val="autoZero"/>
        <c:auto val="1"/>
        <c:lblAlgn val="ctr"/>
        <c:lblOffset val="100"/>
        <c:noMultiLvlLbl val="0"/>
      </c:catAx>
      <c:valAx>
        <c:axId val="643513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0800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заданий'!$A$126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0458796109929081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заданий'!$B$125:$H$125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заданий'!$B$126:$H$126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заданий'!$A$127</c:f>
              <c:strCache>
                <c:ptCount val="1"/>
                <c:pt idx="0">
                  <c:v>Северо-Байкальский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1.1365997838849479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639197406619381E-2"/>
                  <c:y val="1.85185185185185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5912396974389259E-2"/>
                  <c:y val="-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912396974389259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458796109929081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заданий'!$B$125:$H$125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заданий'!$B$127:$H$127</c:f>
              <c:numCache>
                <c:formatCode>General</c:formatCode>
                <c:ptCount val="7"/>
                <c:pt idx="0">
                  <c:v>70.73</c:v>
                </c:pt>
                <c:pt idx="1">
                  <c:v>52.5</c:v>
                </c:pt>
                <c:pt idx="2">
                  <c:v>52.5</c:v>
                </c:pt>
                <c:pt idx="3">
                  <c:v>75</c:v>
                </c:pt>
                <c:pt idx="4">
                  <c:v>72.5</c:v>
                </c:pt>
                <c:pt idx="5">
                  <c:v>85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05264"/>
        <c:axId val="643511928"/>
        <c:axId val="0"/>
      </c:bar3DChart>
      <c:catAx>
        <c:axId val="6435052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11928"/>
        <c:crosses val="autoZero"/>
        <c:auto val="1"/>
        <c:lblAlgn val="ctr"/>
        <c:lblOffset val="100"/>
        <c:noMultiLvlLbl val="0"/>
      </c:catAx>
      <c:valAx>
        <c:axId val="643511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052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690507436570429"/>
          <c:y val="0.17218759113444151"/>
          <c:w val="0.87087270341207623"/>
          <c:h val="0.565943059200933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заданий'!$A$135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заданий'!$B$134:$H$134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заданий'!$B$135:$H$135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заданий'!$A$136</c:f>
              <c:strCache>
                <c:ptCount val="1"/>
                <c:pt idx="0">
                  <c:v>Селенгинский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6"/>
              <c:layout>
                <c:manualLayout>
                  <c:x val="2.7777777777778043E-2"/>
                  <c:y val="9.2592592592593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заданий'!$B$134:$H$134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заданий'!$B$136:$H$136</c:f>
              <c:numCache>
                <c:formatCode>General</c:formatCode>
                <c:ptCount val="7"/>
                <c:pt idx="0">
                  <c:v>74.63</c:v>
                </c:pt>
                <c:pt idx="1">
                  <c:v>73.13</c:v>
                </c:pt>
                <c:pt idx="2">
                  <c:v>52.309999999999995</c:v>
                </c:pt>
                <c:pt idx="3">
                  <c:v>85.07</c:v>
                </c:pt>
                <c:pt idx="4">
                  <c:v>76.11999999999999</c:v>
                </c:pt>
                <c:pt idx="5">
                  <c:v>95.52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3888"/>
        <c:axId val="643509184"/>
        <c:axId val="0"/>
      </c:bar3DChart>
      <c:catAx>
        <c:axId val="6435138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9184"/>
        <c:crosses val="autoZero"/>
        <c:auto val="1"/>
        <c:lblAlgn val="ctr"/>
        <c:lblOffset val="100"/>
        <c:noMultiLvlLbl val="0"/>
      </c:catAx>
      <c:valAx>
        <c:axId val="643509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388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заданий'!$A$144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9.0927982710795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8195987033097191E-3"/>
                  <c:y val="-4.6296296296296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заданий'!$B$143:$H$143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заданий'!$B$144:$H$144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заданий'!$A$145</c:f>
              <c:strCache>
                <c:ptCount val="1"/>
                <c:pt idx="0">
                  <c:v>Тарбагатайский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1"/>
              <c:layout>
                <c:manualLayout>
                  <c:x val="1.5912396974389259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9.0927982710795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591239697438925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заданий'!$B$143:$H$143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заданий'!$B$145:$H$145</c:f>
              <c:numCache>
                <c:formatCode>General</c:formatCode>
                <c:ptCount val="7"/>
                <c:pt idx="0">
                  <c:v>100</c:v>
                </c:pt>
                <c:pt idx="1">
                  <c:v>60</c:v>
                </c:pt>
                <c:pt idx="2">
                  <c:v>100</c:v>
                </c:pt>
                <c:pt idx="3">
                  <c:v>40</c:v>
                </c:pt>
                <c:pt idx="4">
                  <c:v>100</c:v>
                </c:pt>
                <c:pt idx="5">
                  <c:v>60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0752"/>
        <c:axId val="643508400"/>
        <c:axId val="0"/>
      </c:bar3DChart>
      <c:catAx>
        <c:axId val="643510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8400"/>
        <c:crosses val="autoZero"/>
        <c:auto val="1"/>
        <c:lblAlgn val="ctr"/>
        <c:lblOffset val="100"/>
        <c:noMultiLvlLbl val="0"/>
      </c:catAx>
      <c:valAx>
        <c:axId val="643508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07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заданий'!$A$153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2.0667537970046355E-2"/>
                  <c:y val="1.38888888888889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5927862155658566E-3"/>
                  <c:y val="4.62926509186355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1855724311317166E-3"/>
                  <c:y val="9.2592592592593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заданий'!$B$152:$H$152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заданий'!$B$153:$H$153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заданий'!$A$154</c:f>
              <c:strCache>
                <c:ptCount val="1"/>
                <c:pt idx="0">
                  <c:v>Тункинский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6.8891793233488083E-3"/>
                  <c:y val="-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66753797004635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9.18557243113163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1855724311317166E-3"/>
                  <c:y val="-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заданий'!$B$152:$H$152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заданий'!$B$154:$H$154</c:f>
              <c:numCache>
                <c:formatCode>General</c:formatCode>
                <c:ptCount val="7"/>
                <c:pt idx="0">
                  <c:v>68.75</c:v>
                </c:pt>
                <c:pt idx="1">
                  <c:v>87.5</c:v>
                </c:pt>
                <c:pt idx="2">
                  <c:v>43.75</c:v>
                </c:pt>
                <c:pt idx="3">
                  <c:v>81.25</c:v>
                </c:pt>
                <c:pt idx="4">
                  <c:v>62.5</c:v>
                </c:pt>
                <c:pt idx="5">
                  <c:v>100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4672"/>
        <c:axId val="643502520"/>
        <c:axId val="0"/>
      </c:bar3DChart>
      <c:catAx>
        <c:axId val="643514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2520"/>
        <c:crosses val="autoZero"/>
        <c:auto val="1"/>
        <c:lblAlgn val="ctr"/>
        <c:lblOffset val="100"/>
        <c:noMultiLvlLbl val="0"/>
      </c:catAx>
      <c:valAx>
        <c:axId val="643502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46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заданий'!$A$176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5"/>
              <c:layout>
                <c:manualLayout>
                  <c:x val="-9.1934353080760575E-3"/>
                  <c:y val="-2.121889068003380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заданий'!$B$175:$H$175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заданий'!$B$176:$H$176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заданий'!$A$177</c:f>
              <c:strCache>
                <c:ptCount val="1"/>
                <c:pt idx="0">
                  <c:v>Хоринский район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2"/>
              <c:layout>
                <c:manualLayout>
                  <c:x val="2.29835882701900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2.0685229443171107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298358827019000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заданий'!$B$175:$H$175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заданий'!$B$177:$H$177</c:f>
              <c:numCache>
                <c:formatCode>General</c:formatCode>
                <c:ptCount val="7"/>
                <c:pt idx="0">
                  <c:v>92.86</c:v>
                </c:pt>
                <c:pt idx="1">
                  <c:v>85.710000000000022</c:v>
                </c:pt>
                <c:pt idx="2">
                  <c:v>42.86</c:v>
                </c:pt>
                <c:pt idx="3">
                  <c:v>85.710000000000022</c:v>
                </c:pt>
                <c:pt idx="4">
                  <c:v>100</c:v>
                </c:pt>
                <c:pt idx="5">
                  <c:v>92.86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06440"/>
        <c:axId val="643508792"/>
        <c:axId val="0"/>
      </c:bar3DChart>
      <c:catAx>
        <c:axId val="6435064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8792"/>
        <c:crosses val="autoZero"/>
        <c:auto val="1"/>
        <c:lblAlgn val="ctr"/>
        <c:lblOffset val="100"/>
        <c:noMultiLvlLbl val="0"/>
      </c:catAx>
      <c:valAx>
        <c:axId val="6435087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0644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заданий'!$A$182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2"/>
              <c:layout>
                <c:manualLayout>
                  <c:x val="-1.36299023601732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заданий'!$B$181:$H$181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заданий'!$B$182:$H$182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заданий'!$A$183</c:f>
              <c:strCache>
                <c:ptCount val="1"/>
                <c:pt idx="0">
                  <c:v>г. Северобайкальск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5901552753535473E-2"/>
                  <c:y val="-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444853540259815E-2"/>
                  <c:y val="-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6299023601732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0444853540259815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0444853540259815E-2"/>
                  <c:y val="4.62962962962959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5901552753535494E-2"/>
                  <c:y val="1.3888888888888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2.044485354025981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заданий'!$B$181:$H$181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заданий'!$B$183:$H$183</c:f>
              <c:numCache>
                <c:formatCode>General</c:formatCode>
                <c:ptCount val="7"/>
                <c:pt idx="0">
                  <c:v>27.27</c:v>
                </c:pt>
                <c:pt idx="1">
                  <c:v>72.73</c:v>
                </c:pt>
                <c:pt idx="2">
                  <c:v>63.64</c:v>
                </c:pt>
                <c:pt idx="3">
                  <c:v>27.27</c:v>
                </c:pt>
                <c:pt idx="4">
                  <c:v>54.55</c:v>
                </c:pt>
                <c:pt idx="5">
                  <c:v>81.819999999999993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643507224"/>
        <c:axId val="643509576"/>
        <c:axId val="0"/>
      </c:bar3DChart>
      <c:catAx>
        <c:axId val="6435072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09576"/>
        <c:crosses val="autoZero"/>
        <c:auto val="1"/>
        <c:lblAlgn val="ctr"/>
        <c:lblOffset val="100"/>
        <c:noMultiLvlLbl val="0"/>
      </c:catAx>
      <c:valAx>
        <c:axId val="643509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0722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solidFill>
                  <a:srgbClr val="7030A0"/>
                </a:solidFill>
              </a:rPr>
              <a:t>Статистика выполнения заданий №1-7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'выполнение заданий'!$A$163</c:f>
              <c:strCache>
                <c:ptCount val="1"/>
                <c:pt idx="0">
                  <c:v>Республика Бурятия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dLbl>
              <c:idx val="0"/>
              <c:layout>
                <c:manualLayout>
                  <c:x val="-1.8378422574201976E-2"/>
                  <c:y val="9.259259259259335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9.1892112871009898E-3"/>
                  <c:y val="-3.6453776611257306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608111975242674E-2"/>
                  <c:y val="9.25889472149314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заданий'!$B$162:$H$162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заданий'!$B$163:$H$163</c:f>
              <c:numCache>
                <c:formatCode>General</c:formatCode>
                <c:ptCount val="7"/>
                <c:pt idx="0">
                  <c:v>68.84</c:v>
                </c:pt>
                <c:pt idx="1">
                  <c:v>65.14</c:v>
                </c:pt>
                <c:pt idx="2">
                  <c:v>58.28</c:v>
                </c:pt>
                <c:pt idx="3">
                  <c:v>69.2</c:v>
                </c:pt>
                <c:pt idx="4">
                  <c:v>70.260000000000005</c:v>
                </c:pt>
                <c:pt idx="5">
                  <c:v>90.240000000000023</c:v>
                </c:pt>
                <c:pt idx="6">
                  <c:v>100</c:v>
                </c:pt>
              </c:numCache>
            </c:numRef>
          </c:val>
        </c:ser>
        <c:ser>
          <c:idx val="1"/>
          <c:order val="1"/>
          <c:tx>
            <c:strRef>
              <c:f>'выполнение заданий'!$A$164</c:f>
              <c:strCache>
                <c:ptCount val="1"/>
                <c:pt idx="0">
                  <c:v>г.Улан-Удэ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3783816930651482E-2"/>
                  <c:y val="1.38888888888890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3783816930651482E-2"/>
                  <c:y val="9.259259259259376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783816930651482E-2"/>
                  <c:y val="4.629629629629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1892112871009898E-3"/>
                  <c:y val="4.629629629629697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14865141088761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60811197524267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9.189211287100989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'выполнение заданий'!$B$162:$H$162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'выполнение заданий'!$B$164:$H$164</c:f>
              <c:numCache>
                <c:formatCode>General</c:formatCode>
                <c:ptCount val="7"/>
                <c:pt idx="0">
                  <c:v>65.8</c:v>
                </c:pt>
                <c:pt idx="1">
                  <c:v>65.400000000000006</c:v>
                </c:pt>
                <c:pt idx="2">
                  <c:v>56.1</c:v>
                </c:pt>
                <c:pt idx="3">
                  <c:v>65.8</c:v>
                </c:pt>
                <c:pt idx="4">
                  <c:v>73.900000000000006</c:v>
                </c:pt>
                <c:pt idx="5">
                  <c:v>87</c:v>
                </c:pt>
                <c:pt idx="6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643516632"/>
        <c:axId val="643524080"/>
        <c:axId val="0"/>
      </c:bar3DChart>
      <c:catAx>
        <c:axId val="643516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43524080"/>
        <c:crosses val="autoZero"/>
        <c:auto val="1"/>
        <c:lblAlgn val="ctr"/>
        <c:lblOffset val="100"/>
        <c:noMultiLvlLbl val="0"/>
      </c:catAx>
      <c:valAx>
        <c:axId val="64352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4351663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Лист1!$A$9</c:f>
              <c:strCache>
                <c:ptCount val="1"/>
                <c:pt idx="0">
                  <c:v>Баунтовский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Лист1!$B$8:$E$8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Лист1!$B$9:$E$9</c:f>
              <c:numCache>
                <c:formatCode>General</c:formatCode>
                <c:ptCount val="4"/>
                <c:pt idx="0">
                  <c:v>0</c:v>
                </c:pt>
                <c:pt idx="1">
                  <c:v>8.7000000000000011</c:v>
                </c:pt>
                <c:pt idx="2">
                  <c:v>60.87</c:v>
                </c:pt>
                <c:pt idx="3">
                  <c:v>30.43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22744"/>
        <c:axId val="528715688"/>
      </c:barChart>
      <c:catAx>
        <c:axId val="528722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15688"/>
        <c:crosses val="autoZero"/>
        <c:auto val="1"/>
        <c:lblAlgn val="ctr"/>
        <c:lblOffset val="100"/>
        <c:noMultiLvlLbl val="0"/>
      </c:catAx>
      <c:valAx>
        <c:axId val="528715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2274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Лист1!$A$13</c:f>
              <c:strCache>
                <c:ptCount val="1"/>
                <c:pt idx="0">
                  <c:v>Бичурский район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Лист1!$B$12:$E$12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Лист1!$B$13:$E$13</c:f>
              <c:numCache>
                <c:formatCode>General</c:formatCode>
                <c:ptCount val="4"/>
                <c:pt idx="0">
                  <c:v>18.18</c:v>
                </c:pt>
                <c:pt idx="1">
                  <c:v>45.449999999999996</c:v>
                </c:pt>
                <c:pt idx="2">
                  <c:v>36.36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12552"/>
        <c:axId val="528718432"/>
      </c:barChart>
      <c:catAx>
        <c:axId val="5287125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18432"/>
        <c:crosses val="autoZero"/>
        <c:auto val="1"/>
        <c:lblAlgn val="ctr"/>
        <c:lblOffset val="100"/>
        <c:noMultiLvlLbl val="0"/>
      </c:catAx>
      <c:valAx>
        <c:axId val="528718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1255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'C:\Users\Настя\Downloads\[Статистика по отметкам (8).xls]Sheet0'!$A$2</c:f>
              <c:strCache>
                <c:ptCount val="1"/>
                <c:pt idx="0">
                  <c:v>Джидинский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'C:\Users\Настя\Downloads\[Статистика по отметкам (8).xls]Sheet0'!$B$1:$E$1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'C:\Users\Настя\Downloads\[Статистика по отметкам (8).xls]Sheet0'!$B$2:$E$2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21176"/>
        <c:axId val="528721568"/>
      </c:barChart>
      <c:catAx>
        <c:axId val="5287211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21568"/>
        <c:crosses val="autoZero"/>
        <c:auto val="1"/>
        <c:lblAlgn val="ctr"/>
        <c:lblOffset val="100"/>
        <c:noMultiLvlLbl val="0"/>
      </c:catAx>
      <c:valAx>
        <c:axId val="528721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2117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'C:\Users\Настя\Downloads\[Статистика по отметкам (9).xls]Sheet0'!$A$2</c:f>
              <c:strCache>
                <c:ptCount val="1"/>
                <c:pt idx="0">
                  <c:v>Еравнинский район</c:v>
                </c:pt>
              </c:strCache>
            </c:strRef>
          </c:tx>
          <c:invertIfNegative val="0"/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'C:\Users\Настя\Downloads\[Статистика по отметкам (9).xls]Sheet0'!$B$1:$E$1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'C:\Users\Настя\Downloads\[Статистика по отметкам (9).xls]Sheet0'!$B$2:$E$2</c:f>
              <c:numCache>
                <c:formatCode>General</c:formatCode>
                <c:ptCount val="4"/>
                <c:pt idx="0">
                  <c:v>0</c:v>
                </c:pt>
                <c:pt idx="1">
                  <c:v>50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16472"/>
        <c:axId val="528718824"/>
      </c:barChart>
      <c:catAx>
        <c:axId val="5287164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18824"/>
        <c:crosses val="autoZero"/>
        <c:auto val="1"/>
        <c:lblAlgn val="ctr"/>
        <c:lblOffset val="100"/>
        <c:noMultiLvlLbl val="0"/>
      </c:catAx>
      <c:valAx>
        <c:axId val="5287188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1647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200">
              <a:solidFill>
                <a:srgbClr val="0070C0"/>
              </a:solidFill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Лист1!$A$24</c:f>
              <c:strCache>
                <c:ptCount val="1"/>
                <c:pt idx="0">
                  <c:v>Заиграевский район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0000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2"/>
            <c:invertIfNegative val="0"/>
            <c:bubble3D val="0"/>
            <c:spPr>
              <a:solidFill>
                <a:srgbClr val="0070C0"/>
              </a:solidFill>
            </c:spPr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Лист1!$B$23:$E$23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strCache>
            </c:strRef>
          </c:cat>
          <c:val>
            <c:numRef>
              <c:f>Лист1!$B$24:$E$24</c:f>
              <c:numCache>
                <c:formatCode>General</c:formatCode>
                <c:ptCount val="4"/>
                <c:pt idx="0">
                  <c:v>2.08</c:v>
                </c:pt>
                <c:pt idx="1">
                  <c:v>54.17</c:v>
                </c:pt>
                <c:pt idx="2">
                  <c:v>43.75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28717256"/>
        <c:axId val="528719608"/>
      </c:barChart>
      <c:catAx>
        <c:axId val="528717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28719608"/>
        <c:crosses val="autoZero"/>
        <c:auto val="1"/>
        <c:lblAlgn val="ctr"/>
        <c:lblOffset val="100"/>
        <c:noMultiLvlLbl val="0"/>
      </c:catAx>
      <c:valAx>
        <c:axId val="5287196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2871725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DEADE-1E87-4904-BC10-5F914A044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2109</TotalTime>
  <Pages>56</Pages>
  <Words>6576</Words>
  <Characters>37488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Озеров Олег</cp:lastModifiedBy>
  <cp:revision>55</cp:revision>
  <cp:lastPrinted>2020-03-26T09:13:00Z</cp:lastPrinted>
  <dcterms:created xsi:type="dcterms:W3CDTF">2020-03-16T08:51:00Z</dcterms:created>
  <dcterms:modified xsi:type="dcterms:W3CDTF">2020-05-04T07:40:00Z</dcterms:modified>
</cp:coreProperties>
</file>